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5EA9" w:rsidRPr="001562AA" w:rsidRDefault="00875EA9" w:rsidP="002A0A41">
      <w:pPr>
        <w:ind w:firstLine="454"/>
        <w:jc w:val="center"/>
        <w:outlineLvl w:val="0"/>
        <w:rPr>
          <w:b/>
          <w:sz w:val="24"/>
          <w:szCs w:val="24"/>
          <w:lang w:val="lt-LT"/>
        </w:rPr>
      </w:pPr>
      <w:r w:rsidRPr="001562AA">
        <w:rPr>
          <w:b/>
          <w:sz w:val="24"/>
          <w:szCs w:val="24"/>
          <w:lang w:val="lt-LT"/>
        </w:rPr>
        <w:t>DĖL ROKIŠKIO RAJONO SAVIVALDYBĖS ADMINISTRACIJOS DIREKTORIAUS PAREIGYBĖS APRAŠYMO PATVIRTINIMO</w:t>
      </w:r>
    </w:p>
    <w:p w:rsidR="00875EA9" w:rsidRPr="002A0A41" w:rsidRDefault="00875EA9" w:rsidP="002A0A41">
      <w:pPr>
        <w:ind w:firstLine="454"/>
        <w:jc w:val="center"/>
        <w:outlineLvl w:val="0"/>
        <w:rPr>
          <w:b/>
          <w:sz w:val="24"/>
          <w:szCs w:val="24"/>
          <w:lang w:val="lt-LT"/>
        </w:rPr>
      </w:pPr>
    </w:p>
    <w:p w:rsidR="00875EA9" w:rsidRPr="002A0A41" w:rsidRDefault="002A0A41" w:rsidP="00875EA9">
      <w:pPr>
        <w:ind w:firstLine="454"/>
        <w:jc w:val="center"/>
        <w:outlineLvl w:val="0"/>
        <w:rPr>
          <w:sz w:val="24"/>
          <w:szCs w:val="24"/>
          <w:lang w:val="lt-LT"/>
        </w:rPr>
      </w:pPr>
      <w:r w:rsidRPr="002A0A41">
        <w:rPr>
          <w:sz w:val="24"/>
          <w:szCs w:val="24"/>
          <w:lang w:val="lt-LT"/>
        </w:rPr>
        <w:t xml:space="preserve">2020 m. birželio 26 </w:t>
      </w:r>
      <w:r w:rsidR="00875EA9" w:rsidRPr="002A0A41">
        <w:rPr>
          <w:sz w:val="24"/>
          <w:szCs w:val="24"/>
          <w:lang w:val="lt-LT"/>
        </w:rPr>
        <w:t>d. Nr. TS-</w:t>
      </w:r>
    </w:p>
    <w:p w:rsidR="00875EA9" w:rsidRPr="002A0A41" w:rsidRDefault="00875EA9" w:rsidP="00875EA9">
      <w:pPr>
        <w:ind w:firstLine="454"/>
        <w:jc w:val="center"/>
        <w:outlineLvl w:val="0"/>
        <w:rPr>
          <w:b/>
          <w:sz w:val="24"/>
          <w:szCs w:val="24"/>
          <w:lang w:val="lt-LT"/>
        </w:rPr>
      </w:pPr>
      <w:r w:rsidRPr="002A0A41">
        <w:rPr>
          <w:sz w:val="24"/>
          <w:szCs w:val="24"/>
          <w:lang w:val="lt-LT"/>
        </w:rPr>
        <w:t>Rokiškis</w:t>
      </w:r>
    </w:p>
    <w:p w:rsidR="00875EA9" w:rsidRPr="001562AA" w:rsidRDefault="00875EA9" w:rsidP="00875EA9">
      <w:pPr>
        <w:ind w:firstLine="454"/>
        <w:outlineLvl w:val="0"/>
        <w:rPr>
          <w:b/>
          <w:sz w:val="24"/>
          <w:szCs w:val="24"/>
          <w:lang w:val="lt-LT"/>
        </w:rPr>
      </w:pPr>
    </w:p>
    <w:p w:rsidR="00875EA9" w:rsidRPr="001562AA" w:rsidRDefault="00875EA9" w:rsidP="00875EA9">
      <w:pPr>
        <w:ind w:firstLine="720"/>
        <w:jc w:val="both"/>
        <w:outlineLvl w:val="0"/>
        <w:rPr>
          <w:sz w:val="24"/>
          <w:szCs w:val="24"/>
          <w:lang w:val="lt-LT"/>
        </w:rPr>
      </w:pPr>
      <w:r w:rsidRPr="001562AA">
        <w:rPr>
          <w:sz w:val="24"/>
          <w:szCs w:val="24"/>
          <w:lang w:val="lt-LT"/>
        </w:rPr>
        <w:t xml:space="preserve">Vadovaudamasi Lietuvos Respublikos vietos savivaldos įstatymo 16 straipsnio 2 dalies 9 punktu, 18 straipsnio 1 dalimi, Lietuvos Respublikos valstybės tarnybos įstatymo 8 straipsnio </w:t>
      </w:r>
      <w:r w:rsidR="001743E7" w:rsidRPr="001562AA">
        <w:rPr>
          <w:sz w:val="24"/>
          <w:szCs w:val="24"/>
          <w:lang w:val="lt-LT"/>
        </w:rPr>
        <w:t>4</w:t>
      </w:r>
      <w:r w:rsidRPr="001562AA">
        <w:rPr>
          <w:sz w:val="24"/>
          <w:szCs w:val="24"/>
          <w:lang w:val="lt-LT"/>
        </w:rPr>
        <w:t xml:space="preserve"> dalies 5 punktu, Valstybės tarnautojų pareigybių aprašymo ir vertinimo metodika, patvirtinta Lietuvos Respublikos Vyriausybės 2018 m. lapkričio 28 d. nutarimu Nr. 1176</w:t>
      </w:r>
      <w:r w:rsidR="00791C87" w:rsidRPr="001562AA">
        <w:rPr>
          <w:sz w:val="24"/>
          <w:szCs w:val="24"/>
          <w:lang w:val="lt-LT"/>
        </w:rPr>
        <w:t xml:space="preserve"> (suvestinė redakcija nuo 2020 m. liepos 1 d.)</w:t>
      </w:r>
      <w:r w:rsidRPr="001562AA">
        <w:rPr>
          <w:sz w:val="24"/>
          <w:szCs w:val="24"/>
          <w:lang w:val="lt-LT"/>
        </w:rPr>
        <w:t>, Rokiškio rajono savivaldybės taryba  n u s p r e n d ž i a:</w:t>
      </w:r>
    </w:p>
    <w:p w:rsidR="00875EA9" w:rsidRPr="001562AA" w:rsidRDefault="00875EA9" w:rsidP="00875EA9">
      <w:pPr>
        <w:widowControl w:val="0"/>
        <w:numPr>
          <w:ilvl w:val="0"/>
          <w:numId w:val="3"/>
        </w:numPr>
        <w:tabs>
          <w:tab w:val="left" w:pos="993"/>
        </w:tabs>
        <w:ind w:left="0" w:firstLine="709"/>
        <w:jc w:val="both"/>
        <w:outlineLvl w:val="0"/>
        <w:rPr>
          <w:sz w:val="24"/>
          <w:szCs w:val="24"/>
          <w:lang w:val="lt-LT"/>
        </w:rPr>
      </w:pPr>
      <w:r w:rsidRPr="001562AA">
        <w:rPr>
          <w:sz w:val="24"/>
          <w:szCs w:val="24"/>
          <w:lang w:val="lt-LT"/>
        </w:rPr>
        <w:t>Patvirtinti Rokiškio rajono savivaldybės administracijos direktoriaus pareigybės aprašymą (pridedama).</w:t>
      </w:r>
    </w:p>
    <w:p w:rsidR="00875EA9" w:rsidRPr="001562AA" w:rsidRDefault="00875EA9" w:rsidP="00875EA9">
      <w:pPr>
        <w:widowControl w:val="0"/>
        <w:numPr>
          <w:ilvl w:val="0"/>
          <w:numId w:val="3"/>
        </w:numPr>
        <w:tabs>
          <w:tab w:val="left" w:pos="993"/>
        </w:tabs>
        <w:ind w:left="0" w:firstLine="709"/>
        <w:jc w:val="both"/>
        <w:outlineLvl w:val="0"/>
        <w:rPr>
          <w:sz w:val="24"/>
          <w:szCs w:val="24"/>
          <w:lang w:val="lt-LT"/>
        </w:rPr>
      </w:pPr>
      <w:r w:rsidRPr="001562AA">
        <w:rPr>
          <w:sz w:val="24"/>
          <w:szCs w:val="24"/>
          <w:lang w:val="lt-LT"/>
        </w:rPr>
        <w:t>Pripažinti netekusiu galios Rokiškio rajono savivaldybės administracijos direktoriaus pareigybės aprašymą, patvirtintą Rokiškio rajono savivaldybės tarybos 20</w:t>
      </w:r>
      <w:r w:rsidR="000A7775" w:rsidRPr="001562AA">
        <w:rPr>
          <w:sz w:val="24"/>
          <w:szCs w:val="24"/>
          <w:lang w:val="lt-LT"/>
        </w:rPr>
        <w:t>18</w:t>
      </w:r>
      <w:r w:rsidRPr="001562AA">
        <w:rPr>
          <w:sz w:val="24"/>
          <w:szCs w:val="24"/>
          <w:lang w:val="lt-LT"/>
        </w:rPr>
        <w:t xml:space="preserve"> m. </w:t>
      </w:r>
      <w:r w:rsidR="000A7775" w:rsidRPr="001562AA">
        <w:rPr>
          <w:sz w:val="24"/>
          <w:szCs w:val="24"/>
          <w:lang w:val="lt-LT"/>
        </w:rPr>
        <w:t>gruodžio 21 d.</w:t>
      </w:r>
      <w:r w:rsidRPr="001562AA">
        <w:rPr>
          <w:sz w:val="24"/>
          <w:szCs w:val="24"/>
          <w:lang w:val="lt-LT"/>
        </w:rPr>
        <w:t xml:space="preserve"> sprendimu Nr. TS-2</w:t>
      </w:r>
      <w:r w:rsidR="000A7775" w:rsidRPr="001562AA">
        <w:rPr>
          <w:sz w:val="24"/>
          <w:szCs w:val="24"/>
          <w:lang w:val="lt-LT"/>
        </w:rPr>
        <w:t>91</w:t>
      </w:r>
      <w:r w:rsidRPr="001562AA">
        <w:rPr>
          <w:sz w:val="24"/>
          <w:szCs w:val="24"/>
          <w:lang w:val="lt-LT"/>
        </w:rPr>
        <w:t xml:space="preserve"> „Dėl Rokiškio rajono savivaldybės administracijos direktoriaus pareigybės aprašymo patvirtinimo“</w:t>
      </w:r>
      <w:r w:rsidR="000A7775" w:rsidRPr="001562AA">
        <w:rPr>
          <w:sz w:val="24"/>
          <w:szCs w:val="24"/>
          <w:lang w:val="lt-LT"/>
        </w:rPr>
        <w:t>.</w:t>
      </w:r>
    </w:p>
    <w:p w:rsidR="00875EA9" w:rsidRPr="001562AA" w:rsidRDefault="00875EA9" w:rsidP="00875EA9">
      <w:pPr>
        <w:widowControl w:val="0"/>
        <w:numPr>
          <w:ilvl w:val="0"/>
          <w:numId w:val="3"/>
        </w:numPr>
        <w:tabs>
          <w:tab w:val="left" w:pos="993"/>
        </w:tabs>
        <w:ind w:left="0" w:firstLine="709"/>
        <w:jc w:val="both"/>
        <w:outlineLvl w:val="0"/>
        <w:rPr>
          <w:sz w:val="24"/>
          <w:szCs w:val="24"/>
          <w:lang w:val="lt-LT"/>
        </w:rPr>
      </w:pPr>
      <w:r w:rsidRPr="001562AA">
        <w:rPr>
          <w:sz w:val="24"/>
          <w:szCs w:val="24"/>
          <w:lang w:val="lt-LT"/>
        </w:rPr>
        <w:t>Šis sprendimas įsigalioja 20</w:t>
      </w:r>
      <w:r w:rsidR="000A7775" w:rsidRPr="001562AA">
        <w:rPr>
          <w:sz w:val="24"/>
          <w:szCs w:val="24"/>
          <w:lang w:val="lt-LT"/>
        </w:rPr>
        <w:t>20</w:t>
      </w:r>
      <w:r w:rsidRPr="001562AA">
        <w:rPr>
          <w:sz w:val="24"/>
          <w:szCs w:val="24"/>
          <w:lang w:val="lt-LT"/>
        </w:rPr>
        <w:t xml:space="preserve"> m. </w:t>
      </w:r>
      <w:r w:rsidR="000A7775" w:rsidRPr="001562AA">
        <w:rPr>
          <w:sz w:val="24"/>
          <w:szCs w:val="24"/>
          <w:lang w:val="lt-LT"/>
        </w:rPr>
        <w:t>liepos</w:t>
      </w:r>
      <w:r w:rsidRPr="001562AA">
        <w:rPr>
          <w:sz w:val="24"/>
          <w:szCs w:val="24"/>
          <w:lang w:val="lt-LT"/>
        </w:rPr>
        <w:t xml:space="preserve"> 1 d.</w:t>
      </w:r>
    </w:p>
    <w:p w:rsidR="00875EA9" w:rsidRPr="001562AA" w:rsidRDefault="00875EA9" w:rsidP="00875EA9">
      <w:pPr>
        <w:ind w:firstLine="709"/>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1562A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875EA9" w:rsidRPr="001562AA" w:rsidRDefault="00875EA9" w:rsidP="00875EA9">
      <w:pPr>
        <w:jc w:val="both"/>
        <w:outlineLvl w:val="0"/>
        <w:rPr>
          <w:sz w:val="24"/>
          <w:szCs w:val="24"/>
          <w:lang w:val="lt-LT"/>
        </w:rPr>
      </w:pPr>
    </w:p>
    <w:p w:rsidR="00875EA9" w:rsidRPr="001562AA" w:rsidRDefault="00875EA9" w:rsidP="00875EA9">
      <w:pPr>
        <w:jc w:val="both"/>
        <w:outlineLvl w:val="0"/>
        <w:rPr>
          <w:sz w:val="24"/>
          <w:szCs w:val="24"/>
          <w:lang w:val="lt-LT"/>
        </w:rPr>
      </w:pPr>
    </w:p>
    <w:p w:rsidR="00875EA9" w:rsidRPr="001562AA" w:rsidRDefault="00875EA9" w:rsidP="00875EA9">
      <w:pPr>
        <w:jc w:val="both"/>
        <w:outlineLvl w:val="0"/>
        <w:rPr>
          <w:sz w:val="24"/>
          <w:szCs w:val="24"/>
          <w:lang w:val="lt-LT"/>
        </w:rPr>
      </w:pPr>
    </w:p>
    <w:p w:rsidR="00875EA9" w:rsidRPr="001562AA" w:rsidRDefault="00875EA9" w:rsidP="00875EA9">
      <w:pPr>
        <w:jc w:val="both"/>
        <w:outlineLvl w:val="0"/>
        <w:rPr>
          <w:sz w:val="24"/>
          <w:szCs w:val="24"/>
          <w:lang w:val="lt-LT"/>
        </w:rPr>
      </w:pPr>
    </w:p>
    <w:p w:rsidR="00875EA9" w:rsidRPr="001562AA" w:rsidRDefault="00875EA9" w:rsidP="00875EA9">
      <w:pPr>
        <w:jc w:val="both"/>
        <w:outlineLvl w:val="0"/>
        <w:rPr>
          <w:sz w:val="24"/>
          <w:szCs w:val="24"/>
          <w:lang w:val="lt-LT"/>
        </w:rPr>
      </w:pPr>
      <w:r w:rsidRPr="001562AA">
        <w:rPr>
          <w:sz w:val="24"/>
          <w:szCs w:val="24"/>
          <w:lang w:val="lt-LT"/>
        </w:rPr>
        <w:t>Savivaldybės meras</w:t>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000A7775" w:rsidRPr="001562AA">
        <w:rPr>
          <w:sz w:val="24"/>
          <w:szCs w:val="24"/>
          <w:lang w:val="lt-LT"/>
        </w:rPr>
        <w:t>Ramūnas Godeliauskas</w:t>
      </w: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Default="00875EA9" w:rsidP="00875EA9">
      <w:pPr>
        <w:ind w:firstLine="454"/>
        <w:jc w:val="both"/>
        <w:outlineLvl w:val="0"/>
        <w:rPr>
          <w:sz w:val="24"/>
          <w:szCs w:val="24"/>
          <w:lang w:val="lt-LT"/>
        </w:rPr>
      </w:pPr>
    </w:p>
    <w:p w:rsidR="002A0A41" w:rsidRDefault="002A0A41" w:rsidP="00875EA9">
      <w:pPr>
        <w:ind w:firstLine="454"/>
        <w:jc w:val="both"/>
        <w:outlineLvl w:val="0"/>
        <w:rPr>
          <w:sz w:val="24"/>
          <w:szCs w:val="24"/>
          <w:lang w:val="lt-LT"/>
        </w:rPr>
      </w:pPr>
    </w:p>
    <w:p w:rsidR="002A0A41" w:rsidRPr="001562AA" w:rsidRDefault="002A0A41"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875EA9" w:rsidRPr="001562AA" w:rsidRDefault="00875EA9" w:rsidP="00875EA9">
      <w:pPr>
        <w:ind w:firstLine="454"/>
        <w:jc w:val="both"/>
        <w:outlineLvl w:val="0"/>
        <w:rPr>
          <w:sz w:val="24"/>
          <w:szCs w:val="24"/>
          <w:lang w:val="lt-LT"/>
        </w:rPr>
      </w:pPr>
    </w:p>
    <w:p w:rsidR="000A7775" w:rsidRPr="001562AA" w:rsidRDefault="000A7775" w:rsidP="00875EA9">
      <w:pPr>
        <w:jc w:val="both"/>
        <w:outlineLvl w:val="0"/>
        <w:rPr>
          <w:sz w:val="24"/>
          <w:szCs w:val="24"/>
          <w:lang w:val="lt-LT"/>
        </w:rPr>
      </w:pPr>
    </w:p>
    <w:p w:rsidR="000A7775" w:rsidRPr="001562AA" w:rsidRDefault="000A7775" w:rsidP="00875EA9">
      <w:pPr>
        <w:jc w:val="both"/>
        <w:outlineLvl w:val="0"/>
        <w:rPr>
          <w:sz w:val="24"/>
          <w:szCs w:val="24"/>
          <w:lang w:val="lt-LT"/>
        </w:rPr>
      </w:pPr>
    </w:p>
    <w:p w:rsidR="000A7775" w:rsidRPr="001562AA" w:rsidRDefault="000A7775" w:rsidP="00875EA9">
      <w:pPr>
        <w:jc w:val="both"/>
        <w:outlineLvl w:val="0"/>
        <w:rPr>
          <w:sz w:val="24"/>
          <w:szCs w:val="24"/>
          <w:lang w:val="lt-LT"/>
        </w:rPr>
      </w:pPr>
    </w:p>
    <w:p w:rsidR="000A7775" w:rsidRPr="001562AA" w:rsidRDefault="000A7775" w:rsidP="00875EA9">
      <w:pPr>
        <w:jc w:val="both"/>
        <w:outlineLvl w:val="0"/>
        <w:rPr>
          <w:sz w:val="24"/>
          <w:szCs w:val="24"/>
          <w:lang w:val="lt-LT"/>
        </w:rPr>
      </w:pPr>
    </w:p>
    <w:p w:rsidR="002A0A41" w:rsidRDefault="002A0A41" w:rsidP="00875EA9">
      <w:pPr>
        <w:jc w:val="both"/>
        <w:outlineLvl w:val="0"/>
        <w:rPr>
          <w:sz w:val="24"/>
          <w:szCs w:val="24"/>
          <w:lang w:val="lt-LT"/>
        </w:rPr>
      </w:pPr>
    </w:p>
    <w:p w:rsidR="00875EA9" w:rsidRPr="001562AA" w:rsidRDefault="000A7775" w:rsidP="00875EA9">
      <w:pPr>
        <w:jc w:val="both"/>
        <w:outlineLvl w:val="0"/>
        <w:rPr>
          <w:sz w:val="24"/>
          <w:szCs w:val="24"/>
          <w:lang w:val="lt-LT"/>
        </w:rPr>
      </w:pPr>
      <w:r w:rsidRPr="001562AA">
        <w:rPr>
          <w:sz w:val="24"/>
          <w:szCs w:val="24"/>
          <w:lang w:val="lt-LT"/>
        </w:rPr>
        <w:t>Regina Strumskienė</w:t>
      </w:r>
    </w:p>
    <w:p w:rsidR="00875EA9" w:rsidRPr="001562AA" w:rsidRDefault="00875EA9" w:rsidP="002A0A41">
      <w:pPr>
        <w:autoSpaceDE w:val="0"/>
        <w:autoSpaceDN w:val="0"/>
        <w:adjustRightInd w:val="0"/>
        <w:ind w:firstLine="5103"/>
        <w:jc w:val="both"/>
        <w:rPr>
          <w:bCs/>
          <w:sz w:val="24"/>
          <w:szCs w:val="24"/>
          <w:lang w:val="lt-LT" w:eastAsia="lt-LT"/>
        </w:rPr>
      </w:pPr>
      <w:r w:rsidRPr="001562AA">
        <w:rPr>
          <w:bCs/>
          <w:sz w:val="24"/>
          <w:szCs w:val="24"/>
          <w:lang w:val="lt-LT" w:eastAsia="lt-LT"/>
        </w:rPr>
        <w:lastRenderedPageBreak/>
        <w:t>PATVIRTINTA</w:t>
      </w:r>
    </w:p>
    <w:p w:rsidR="002A0A41" w:rsidRDefault="00875EA9" w:rsidP="002A0A41">
      <w:pPr>
        <w:autoSpaceDE w:val="0"/>
        <w:autoSpaceDN w:val="0"/>
        <w:adjustRightInd w:val="0"/>
        <w:ind w:firstLine="5103"/>
        <w:jc w:val="both"/>
        <w:rPr>
          <w:bCs/>
          <w:sz w:val="24"/>
          <w:szCs w:val="24"/>
          <w:lang w:val="lt-LT" w:eastAsia="lt-LT"/>
        </w:rPr>
      </w:pPr>
      <w:r w:rsidRPr="001562AA">
        <w:rPr>
          <w:bCs/>
          <w:sz w:val="24"/>
          <w:szCs w:val="24"/>
          <w:lang w:val="lt-LT" w:eastAsia="lt-LT"/>
        </w:rPr>
        <w:t>Rokiškio rajono savivaldybės</w:t>
      </w:r>
      <w:r w:rsidR="002A0A41">
        <w:rPr>
          <w:bCs/>
          <w:sz w:val="24"/>
          <w:szCs w:val="24"/>
          <w:lang w:val="lt-LT" w:eastAsia="lt-LT"/>
        </w:rPr>
        <w:t xml:space="preserve"> </w:t>
      </w:r>
      <w:r w:rsidRPr="001562AA">
        <w:rPr>
          <w:bCs/>
          <w:sz w:val="24"/>
          <w:szCs w:val="24"/>
          <w:lang w:val="lt-LT" w:eastAsia="lt-LT"/>
        </w:rPr>
        <w:t xml:space="preserve">tarybos </w:t>
      </w:r>
    </w:p>
    <w:p w:rsidR="00875EA9" w:rsidRPr="001562AA" w:rsidRDefault="00875EA9" w:rsidP="002A0A41">
      <w:pPr>
        <w:autoSpaceDE w:val="0"/>
        <w:autoSpaceDN w:val="0"/>
        <w:adjustRightInd w:val="0"/>
        <w:ind w:firstLine="5103"/>
        <w:jc w:val="both"/>
        <w:rPr>
          <w:bCs/>
          <w:sz w:val="24"/>
          <w:szCs w:val="24"/>
          <w:lang w:val="lt-LT" w:eastAsia="lt-LT"/>
        </w:rPr>
      </w:pPr>
      <w:r w:rsidRPr="001562AA">
        <w:rPr>
          <w:bCs/>
          <w:sz w:val="24"/>
          <w:szCs w:val="24"/>
          <w:lang w:val="lt-LT" w:eastAsia="lt-LT"/>
        </w:rPr>
        <w:t>20</w:t>
      </w:r>
      <w:r w:rsidR="000A7775" w:rsidRPr="001562AA">
        <w:rPr>
          <w:bCs/>
          <w:sz w:val="24"/>
          <w:szCs w:val="24"/>
          <w:lang w:val="lt-LT" w:eastAsia="lt-LT"/>
        </w:rPr>
        <w:t>20</w:t>
      </w:r>
      <w:r w:rsidRPr="001562AA">
        <w:rPr>
          <w:bCs/>
          <w:sz w:val="24"/>
          <w:szCs w:val="24"/>
          <w:lang w:val="lt-LT" w:eastAsia="lt-LT"/>
        </w:rPr>
        <w:t xml:space="preserve"> m. </w:t>
      </w:r>
      <w:r w:rsidR="000A7775" w:rsidRPr="001562AA">
        <w:rPr>
          <w:bCs/>
          <w:sz w:val="24"/>
          <w:szCs w:val="24"/>
          <w:lang w:val="lt-LT" w:eastAsia="lt-LT"/>
        </w:rPr>
        <w:t xml:space="preserve">birželio </w:t>
      </w:r>
      <w:r w:rsidR="002A0A41">
        <w:rPr>
          <w:bCs/>
          <w:sz w:val="24"/>
          <w:szCs w:val="24"/>
          <w:lang w:val="lt-LT" w:eastAsia="lt-LT"/>
        </w:rPr>
        <w:t>26</w:t>
      </w:r>
      <w:r w:rsidRPr="001562AA">
        <w:rPr>
          <w:bCs/>
          <w:sz w:val="24"/>
          <w:szCs w:val="24"/>
          <w:lang w:val="lt-LT" w:eastAsia="lt-LT"/>
        </w:rPr>
        <w:t xml:space="preserve"> d.</w:t>
      </w:r>
      <w:r w:rsidR="002A0A41">
        <w:rPr>
          <w:bCs/>
          <w:sz w:val="24"/>
          <w:szCs w:val="24"/>
          <w:lang w:val="lt-LT" w:eastAsia="lt-LT"/>
        </w:rPr>
        <w:t xml:space="preserve"> s</w:t>
      </w:r>
      <w:r w:rsidRPr="001562AA">
        <w:rPr>
          <w:bCs/>
          <w:sz w:val="24"/>
          <w:szCs w:val="24"/>
          <w:lang w:val="lt-LT" w:eastAsia="lt-LT"/>
        </w:rPr>
        <w:t>prendimu Nr. TS-</w:t>
      </w:r>
    </w:p>
    <w:tbl>
      <w:tblPr>
        <w:tblW w:w="0" w:type="auto"/>
        <w:tblCellMar>
          <w:left w:w="0" w:type="dxa"/>
          <w:right w:w="0" w:type="dxa"/>
        </w:tblCellMar>
        <w:tblLook w:val="0000" w:firstRow="0" w:lastRow="0" w:firstColumn="0" w:lastColumn="0" w:noHBand="0" w:noVBand="0"/>
      </w:tblPr>
      <w:tblGrid>
        <w:gridCol w:w="9069"/>
      </w:tblGrid>
      <w:tr w:rsidR="00791C87" w:rsidRPr="001562AA" w:rsidTr="00C84DA7">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13"/>
              <w:gridCol w:w="6"/>
              <w:gridCol w:w="6"/>
              <w:gridCol w:w="8951"/>
              <w:gridCol w:w="13"/>
            </w:tblGrid>
            <w:tr w:rsidR="00791C87" w:rsidRPr="001562AA" w:rsidTr="00C84DA7">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260"/>
                    </w:trPr>
                    <w:tc>
                      <w:tcPr>
                        <w:tcW w:w="8976"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ROKIŠKIO RAJONO SAVIVALDYBĖS ADMINISTRACIJOS</w:t>
                        </w:r>
                      </w:p>
                    </w:tc>
                  </w:tr>
                  <w:tr w:rsidR="00791C87" w:rsidRPr="001562AA" w:rsidTr="00C84DA7">
                    <w:tblPrEx>
                      <w:tblCellMar>
                        <w:top w:w="0" w:type="dxa"/>
                        <w:left w:w="0" w:type="dxa"/>
                        <w:bottom w:w="0" w:type="dxa"/>
                        <w:right w:w="0" w:type="dxa"/>
                      </w:tblCellMar>
                    </w:tblPrEx>
                    <w:trPr>
                      <w:trHeight w:val="260"/>
                    </w:trPr>
                    <w:tc>
                      <w:tcPr>
                        <w:tcW w:w="8976"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DIREKTORIAUS</w:t>
                        </w:r>
                      </w:p>
                    </w:tc>
                  </w:tr>
                  <w:tr w:rsidR="00791C87" w:rsidRPr="001562AA" w:rsidTr="00C84DA7">
                    <w:tblPrEx>
                      <w:tblCellMar>
                        <w:top w:w="0" w:type="dxa"/>
                        <w:left w:w="0" w:type="dxa"/>
                        <w:bottom w:w="0" w:type="dxa"/>
                        <w:right w:w="0" w:type="dxa"/>
                      </w:tblCellMar>
                    </w:tblPrEx>
                    <w:trPr>
                      <w:trHeight w:val="260"/>
                    </w:trPr>
                    <w:tc>
                      <w:tcPr>
                        <w:tcW w:w="8976"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PAREIGYBĖS APRAŠYMAS</w:t>
                        </w:r>
                      </w:p>
                    </w:tc>
                  </w:tr>
                </w:tbl>
                <w:p w:rsidR="00791C87" w:rsidRPr="001562AA" w:rsidRDefault="00791C87" w:rsidP="00C84DA7">
                  <w:pPr>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rPr>
                <w:trHeight w:val="349"/>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I SKYRIUS</w:t>
                        </w:r>
                      </w:p>
                      <w:p w:rsidR="00791C87" w:rsidRPr="001562AA" w:rsidRDefault="00791C87" w:rsidP="00C84DA7">
                        <w:pPr>
                          <w:jc w:val="center"/>
                          <w:rPr>
                            <w:lang w:val="lt-LT"/>
                          </w:rPr>
                        </w:pPr>
                        <w:r w:rsidRPr="001562AA">
                          <w:rPr>
                            <w:b/>
                            <w:sz w:val="24"/>
                            <w:lang w:val="lt-LT"/>
                          </w:rPr>
                          <w:t>PAREIGYBĖS CHARAKTERISTIKA</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 xml:space="preserve">1. Pareigybės lygmuo – įstaigos vadovo </w:t>
                        </w:r>
                        <w:r w:rsidRPr="001562AA">
                          <w:rPr>
                            <w:sz w:val="24"/>
                            <w:highlight w:val="yellow"/>
                            <w:lang w:val="lt-LT"/>
                          </w:rPr>
                          <w:t>pavaduotojas</w:t>
                        </w:r>
                        <w:r w:rsidRPr="001562AA">
                          <w:rPr>
                            <w:sz w:val="24"/>
                            <w:lang w:val="lt-LT"/>
                          </w:rPr>
                          <w:t xml:space="preserve"> (II lygmuo).</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2C7008">
                        <w:pPr>
                          <w:rPr>
                            <w:lang w:val="lt-LT"/>
                          </w:rPr>
                        </w:pPr>
                        <w:r w:rsidRPr="001562AA">
                          <w:rPr>
                            <w:sz w:val="24"/>
                            <w:lang w:val="lt-LT"/>
                          </w:rPr>
                          <w:t xml:space="preserve">2. Šias pareigas einantis valstybės tarnautojas tiesiogiai pavaldus </w:t>
                        </w:r>
                        <w:r w:rsidR="002C7008" w:rsidRPr="001562AA">
                          <w:rPr>
                            <w:sz w:val="24"/>
                            <w:lang w:val="lt-LT"/>
                          </w:rPr>
                          <w:t>s</w:t>
                        </w:r>
                        <w:r w:rsidRPr="001562AA">
                          <w:rPr>
                            <w:sz w:val="24"/>
                            <w:lang w:val="lt-LT"/>
                          </w:rPr>
                          <w:t xml:space="preserve">avivaldybės </w:t>
                        </w:r>
                        <w:r w:rsidR="002C7008" w:rsidRPr="001562AA">
                          <w:rPr>
                            <w:sz w:val="24"/>
                            <w:lang w:val="lt-LT"/>
                          </w:rPr>
                          <w:t>t</w:t>
                        </w:r>
                        <w:r w:rsidRPr="001562AA">
                          <w:rPr>
                            <w:sz w:val="24"/>
                            <w:lang w:val="lt-LT"/>
                          </w:rPr>
                          <w:t>arybai.</w:t>
                        </w: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120"/>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II SKYRIUS</w:t>
                        </w:r>
                      </w:p>
                      <w:p w:rsidR="00791C87" w:rsidRPr="001562AA" w:rsidRDefault="00791C87" w:rsidP="00C84DA7">
                        <w:pPr>
                          <w:jc w:val="center"/>
                          <w:rPr>
                            <w:lang w:val="lt-LT"/>
                          </w:rPr>
                        </w:pPr>
                        <w:r w:rsidRPr="001562AA">
                          <w:rPr>
                            <w:b/>
                            <w:sz w:val="24"/>
                            <w:lang w:val="lt-LT"/>
                          </w:rPr>
                          <w:t>VEIKLOS SRITIS</w:t>
                        </w:r>
                      </w:p>
                    </w:tc>
                  </w:tr>
                  <w:tr w:rsidR="00791C87" w:rsidRPr="001562AA" w:rsidTr="00C84DA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3. Kitos specialiosios veiklos sritys.</w:t>
                              </w:r>
                            </w:p>
                          </w:tc>
                        </w:tr>
                      </w:tbl>
                      <w:p w:rsidR="00791C87" w:rsidRPr="001562AA" w:rsidRDefault="00791C87" w:rsidP="00C84DA7">
                        <w:pPr>
                          <w:rPr>
                            <w:lang w:val="lt-LT"/>
                          </w:rPr>
                        </w:pP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126"/>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III SKYRIUS</w:t>
                        </w:r>
                      </w:p>
                      <w:p w:rsidR="00791C87" w:rsidRPr="001562AA" w:rsidRDefault="00791C87" w:rsidP="00C84DA7">
                        <w:pPr>
                          <w:jc w:val="center"/>
                          <w:rPr>
                            <w:lang w:val="lt-LT"/>
                          </w:rPr>
                        </w:pPr>
                        <w:r w:rsidRPr="001562AA">
                          <w:rPr>
                            <w:b/>
                            <w:sz w:val="24"/>
                            <w:lang w:val="lt-LT"/>
                          </w:rPr>
                          <w:t>PAREIGYBĖS SPECIALIZACIJA</w:t>
                        </w:r>
                      </w:p>
                    </w:tc>
                  </w:tr>
                  <w:tr w:rsidR="00791C87" w:rsidRPr="001562AA" w:rsidTr="00C84DA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4. Viešasis administravimas, vietos savivalda, valstybės tarnyba.</w:t>
                              </w:r>
                            </w:p>
                          </w:tc>
                        </w:tr>
                      </w:tbl>
                      <w:p w:rsidR="00791C87" w:rsidRPr="001562AA" w:rsidRDefault="00791C87" w:rsidP="00C84DA7">
                        <w:pPr>
                          <w:rPr>
                            <w:lang w:val="lt-LT"/>
                          </w:rPr>
                        </w:pP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100"/>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8970"/>
                  </w:tblGrid>
                  <w:tr w:rsidR="00791C87" w:rsidRPr="001562AA" w:rsidTr="00C84DA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IV SKYRIUS</w:t>
                        </w:r>
                      </w:p>
                      <w:p w:rsidR="00791C87" w:rsidRPr="001562AA" w:rsidRDefault="00791C87" w:rsidP="00C84DA7">
                        <w:pPr>
                          <w:jc w:val="center"/>
                          <w:rPr>
                            <w:lang w:val="lt-LT"/>
                          </w:rPr>
                        </w:pPr>
                        <w:r w:rsidRPr="001562AA">
                          <w:rPr>
                            <w:b/>
                            <w:sz w:val="24"/>
                            <w:lang w:val="lt-LT"/>
                          </w:rPr>
                          <w:t>FUNKCIJOS</w:t>
                        </w: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59"/>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100F8"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2C7008">
                        <w:pPr>
                          <w:jc w:val="both"/>
                          <w:rPr>
                            <w:lang w:val="lt-LT"/>
                          </w:rPr>
                        </w:pPr>
                        <w:r w:rsidRPr="001562AA">
                          <w:rPr>
                            <w:sz w:val="24"/>
                            <w:lang w:val="lt-LT"/>
                          </w:rPr>
                          <w:t xml:space="preserve">5. Vadovauja savivaldybės administracijai ir organizuoja jos darbą, kad būtų įgyvendinami </w:t>
                        </w:r>
                        <w:r w:rsidR="002C7008" w:rsidRPr="001562AA">
                          <w:rPr>
                            <w:sz w:val="24"/>
                            <w:lang w:val="lt-LT"/>
                          </w:rPr>
                          <w:t>s</w:t>
                        </w:r>
                        <w:r w:rsidRPr="001562AA">
                          <w:rPr>
                            <w:sz w:val="24"/>
                            <w:lang w:val="lt-LT"/>
                          </w:rPr>
                          <w:t>avivaldybės administracijos tikslai ir atliekamos nustatytos funkcijos.</w:t>
                        </w:r>
                      </w:p>
                    </w:tc>
                  </w:tr>
                  <w:tr w:rsidR="007100F8"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2C7008">
                        <w:pPr>
                          <w:jc w:val="both"/>
                          <w:rPr>
                            <w:lang w:val="lt-LT"/>
                          </w:rPr>
                        </w:pPr>
                        <w:r w:rsidRPr="001562AA">
                          <w:rPr>
                            <w:sz w:val="24"/>
                            <w:lang w:val="lt-LT"/>
                          </w:rPr>
                          <w:t xml:space="preserve">6. Atsako už vidaus administravimą </w:t>
                        </w:r>
                        <w:r w:rsidR="002C7008" w:rsidRPr="001562AA">
                          <w:rPr>
                            <w:sz w:val="24"/>
                            <w:lang w:val="lt-LT"/>
                          </w:rPr>
                          <w:t>s</w:t>
                        </w:r>
                        <w:r w:rsidRPr="001562AA">
                          <w:rPr>
                            <w:sz w:val="24"/>
                            <w:lang w:val="lt-LT"/>
                          </w:rPr>
                          <w:t>avivaldybės administracijoje.</w:t>
                        </w:r>
                      </w:p>
                    </w:tc>
                  </w:tr>
                  <w:tr w:rsidR="007100F8"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2C7008">
                        <w:pPr>
                          <w:jc w:val="both"/>
                          <w:rPr>
                            <w:lang w:val="lt-LT"/>
                          </w:rPr>
                        </w:pPr>
                        <w:r w:rsidRPr="001562AA">
                          <w:rPr>
                            <w:sz w:val="24"/>
                            <w:lang w:val="lt-LT"/>
                          </w:rPr>
                          <w:t xml:space="preserve">7. Atstovauja </w:t>
                        </w:r>
                        <w:r w:rsidR="002C7008" w:rsidRPr="001562AA">
                          <w:rPr>
                            <w:sz w:val="24"/>
                            <w:lang w:val="lt-LT"/>
                          </w:rPr>
                          <w:t>s</w:t>
                        </w:r>
                        <w:r w:rsidRPr="001562AA">
                          <w:rPr>
                            <w:sz w:val="24"/>
                            <w:lang w:val="lt-LT"/>
                          </w:rPr>
                          <w:t>avivaldybės administracij</w:t>
                        </w:r>
                        <w:r w:rsidR="002C7008" w:rsidRPr="001562AA">
                          <w:rPr>
                            <w:sz w:val="24"/>
                            <w:lang w:val="lt-LT"/>
                          </w:rPr>
                          <w:t>ai</w:t>
                        </w:r>
                        <w:r w:rsidRPr="001562AA">
                          <w:rPr>
                            <w:sz w:val="24"/>
                            <w:lang w:val="lt-LT"/>
                          </w:rPr>
                          <w:t xml:space="preserve"> santykiuose su kitais juridiniais ir fiziniais asmenimis, </w:t>
                        </w:r>
                        <w:r w:rsidR="002C7008" w:rsidRPr="001562AA">
                          <w:rPr>
                            <w:sz w:val="24"/>
                            <w:lang w:val="lt-LT"/>
                          </w:rPr>
                          <w:t>s</w:t>
                        </w:r>
                        <w:r w:rsidRPr="001562AA">
                          <w:rPr>
                            <w:sz w:val="24"/>
                            <w:lang w:val="lt-LT"/>
                          </w:rPr>
                          <w:t>avivaldybės administracijos vardu pasirašo (arba įgalioja kitus pasirašyti) sudaromas sutartis.</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E7DB4">
                        <w:pPr>
                          <w:jc w:val="both"/>
                          <w:rPr>
                            <w:lang w:val="lt-LT"/>
                          </w:rPr>
                        </w:pPr>
                        <w:r w:rsidRPr="001562AA">
                          <w:rPr>
                            <w:sz w:val="24"/>
                            <w:lang w:val="lt-LT"/>
                          </w:rPr>
                          <w:t>8. Įstatymų nustatyta tvarka atstovauja ar įgalioja atstovauti savivaldybės administracij</w:t>
                        </w:r>
                        <w:r w:rsidR="00FE7DB4" w:rsidRPr="001562AA">
                          <w:rPr>
                            <w:sz w:val="24"/>
                            <w:lang w:val="lt-LT"/>
                          </w:rPr>
                          <w:t>ai</w:t>
                        </w:r>
                        <w:r w:rsidRPr="001562AA">
                          <w:rPr>
                            <w:sz w:val="24"/>
                            <w:lang w:val="lt-LT"/>
                          </w:rPr>
                          <w:t xml:space="preserve"> kitose įstaigose, organizacijose teismuose bei kitose institucijose.</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791C87">
                        <w:pPr>
                          <w:jc w:val="both"/>
                          <w:rPr>
                            <w:lang w:val="lt-LT"/>
                          </w:rPr>
                        </w:pPr>
                        <w:r w:rsidRPr="001562AA">
                          <w:rPr>
                            <w:sz w:val="24"/>
                            <w:lang w:val="lt-LT"/>
                          </w:rPr>
                          <w:t>9. Dalyvauja savivaldybės institucijų sudarytų komisijų ir darbo grupių veikloje ir</w:t>
                        </w:r>
                        <w:r w:rsidR="002C7008" w:rsidRPr="001562AA">
                          <w:rPr>
                            <w:sz w:val="24"/>
                            <w:lang w:val="lt-LT"/>
                          </w:rPr>
                          <w:t xml:space="preserve"> </w:t>
                        </w:r>
                        <w:r w:rsidRPr="001562AA">
                          <w:rPr>
                            <w:sz w:val="24"/>
                            <w:lang w:val="lt-LT"/>
                          </w:rPr>
                          <w:t>/</w:t>
                        </w:r>
                        <w:r w:rsidR="002C7008" w:rsidRPr="001562AA">
                          <w:rPr>
                            <w:sz w:val="24"/>
                            <w:lang w:val="lt-LT"/>
                          </w:rPr>
                          <w:t xml:space="preserve"> </w:t>
                        </w:r>
                        <w:r w:rsidRPr="001562AA">
                          <w:rPr>
                            <w:sz w:val="24"/>
                            <w:lang w:val="lt-LT"/>
                          </w:rPr>
                          <w:t>ar joms vadovauja.</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791C87">
                        <w:pPr>
                          <w:jc w:val="both"/>
                          <w:rPr>
                            <w:lang w:val="lt-LT"/>
                          </w:rPr>
                        </w:pPr>
                        <w:r w:rsidRPr="001562AA">
                          <w:rPr>
                            <w:sz w:val="24"/>
                            <w:lang w:val="lt-LT"/>
                          </w:rPr>
                          <w:t>10. Vykdo kitas Lietuvos Respublikos teisės aktuose nustatytas funkcijas.</w:t>
                        </w:r>
                      </w:p>
                    </w:tc>
                  </w:tr>
                </w:tbl>
                <w:p w:rsidR="00791C87" w:rsidRPr="001562AA" w:rsidRDefault="00791C87" w:rsidP="00791C87">
                  <w:pPr>
                    <w:jc w:val="both"/>
                    <w:rPr>
                      <w:lang w:val="lt-LT"/>
                    </w:rPr>
                  </w:pPr>
                </w:p>
              </w:tc>
            </w:tr>
            <w:tr w:rsidR="00791C87" w:rsidRPr="001562AA" w:rsidTr="00C84DA7">
              <w:tblPrEx>
                <w:tblCellMar>
                  <w:top w:w="0" w:type="dxa"/>
                  <w:left w:w="0" w:type="dxa"/>
                  <w:bottom w:w="0" w:type="dxa"/>
                  <w:right w:w="0" w:type="dxa"/>
                </w:tblCellMar>
              </w:tblPrEx>
              <w:trPr>
                <w:trHeight w:val="20"/>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791C87">
                  <w:pPr>
                    <w:pStyle w:val="EmptyLayoutCell"/>
                    <w:jc w:val="both"/>
                    <w:rPr>
                      <w:lang w:val="lt-LT"/>
                    </w:rPr>
                  </w:pPr>
                </w:p>
              </w:tc>
              <w:tc>
                <w:tcPr>
                  <w:tcW w:w="1" w:type="dxa"/>
                </w:tcPr>
                <w:p w:rsidR="00791C87" w:rsidRPr="001562AA" w:rsidRDefault="00791C87" w:rsidP="00791C87">
                  <w:pPr>
                    <w:pStyle w:val="EmptyLayoutCell"/>
                    <w:jc w:val="both"/>
                    <w:rPr>
                      <w:lang w:val="lt-LT"/>
                    </w:rPr>
                  </w:pPr>
                </w:p>
              </w:tc>
              <w:tc>
                <w:tcPr>
                  <w:tcW w:w="9055" w:type="dxa"/>
                </w:tcPr>
                <w:p w:rsidR="00791C87" w:rsidRPr="001562AA" w:rsidRDefault="00791C87" w:rsidP="00791C87">
                  <w:pPr>
                    <w:pStyle w:val="EmptyLayoutCell"/>
                    <w:jc w:val="both"/>
                    <w:rPr>
                      <w:lang w:val="lt-LT"/>
                    </w:rPr>
                  </w:pPr>
                </w:p>
              </w:tc>
              <w:tc>
                <w:tcPr>
                  <w:tcW w:w="13" w:type="dxa"/>
                </w:tcPr>
                <w:p w:rsidR="00791C87" w:rsidRPr="001562AA" w:rsidRDefault="00791C87" w:rsidP="00791C87">
                  <w:pPr>
                    <w:pStyle w:val="EmptyLayoutCell"/>
                    <w:jc w:val="both"/>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791C87">
                        <w:pPr>
                          <w:jc w:val="both"/>
                          <w:rPr>
                            <w:lang w:val="lt-LT"/>
                          </w:rPr>
                        </w:pPr>
                        <w:r w:rsidRPr="001562AA">
                          <w:rPr>
                            <w:sz w:val="24"/>
                            <w:lang w:val="lt-LT"/>
                          </w:rPr>
                          <w:t>11. Vykdo kitus nenuolatinio pobūdžio su įstaigos veikla susijusius pavedimus.</w:t>
                        </w:r>
                      </w:p>
                    </w:tc>
                  </w:tr>
                </w:tbl>
                <w:p w:rsidR="00791C87" w:rsidRPr="001562AA" w:rsidRDefault="00791C87" w:rsidP="00791C87">
                  <w:pPr>
                    <w:jc w:val="both"/>
                    <w:rPr>
                      <w:lang w:val="lt-LT"/>
                    </w:rPr>
                  </w:pPr>
                </w:p>
              </w:tc>
            </w:tr>
            <w:tr w:rsidR="00791C87" w:rsidRPr="001562AA" w:rsidTr="00C84DA7">
              <w:tblPrEx>
                <w:tblCellMar>
                  <w:top w:w="0" w:type="dxa"/>
                  <w:left w:w="0" w:type="dxa"/>
                  <w:bottom w:w="0" w:type="dxa"/>
                  <w:right w:w="0" w:type="dxa"/>
                </w:tblCellMar>
              </w:tblPrEx>
              <w:trPr>
                <w:trHeight w:val="20"/>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791C87">
                  <w:pPr>
                    <w:pStyle w:val="EmptyLayoutCell"/>
                    <w:jc w:val="both"/>
                    <w:rPr>
                      <w:lang w:val="lt-LT"/>
                    </w:rPr>
                  </w:pPr>
                </w:p>
              </w:tc>
              <w:tc>
                <w:tcPr>
                  <w:tcW w:w="1" w:type="dxa"/>
                </w:tcPr>
                <w:p w:rsidR="00791C87" w:rsidRPr="001562AA" w:rsidRDefault="00791C87" w:rsidP="00791C87">
                  <w:pPr>
                    <w:pStyle w:val="EmptyLayoutCell"/>
                    <w:jc w:val="both"/>
                    <w:rPr>
                      <w:lang w:val="lt-LT"/>
                    </w:rPr>
                  </w:pPr>
                </w:p>
              </w:tc>
              <w:tc>
                <w:tcPr>
                  <w:tcW w:w="9055" w:type="dxa"/>
                </w:tcPr>
                <w:p w:rsidR="00791C87" w:rsidRPr="001562AA" w:rsidRDefault="00791C87" w:rsidP="00791C87">
                  <w:pPr>
                    <w:pStyle w:val="EmptyLayoutCell"/>
                    <w:jc w:val="both"/>
                    <w:rPr>
                      <w:lang w:val="lt-LT"/>
                    </w:rPr>
                  </w:pPr>
                </w:p>
              </w:tc>
              <w:tc>
                <w:tcPr>
                  <w:tcW w:w="13" w:type="dxa"/>
                </w:tcPr>
                <w:p w:rsidR="00791C87" w:rsidRPr="001562AA" w:rsidRDefault="00791C87" w:rsidP="00791C87">
                  <w:pPr>
                    <w:pStyle w:val="EmptyLayoutCell"/>
                    <w:jc w:val="both"/>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2F2C2D" w:rsidP="00FE7DB4">
                        <w:pPr>
                          <w:jc w:val="both"/>
                          <w:rPr>
                            <w:lang w:val="lt-LT"/>
                          </w:rPr>
                        </w:pPr>
                        <w:r>
                          <w:rPr>
                            <w:color w:val="000000"/>
                            <w:sz w:val="24"/>
                          </w:rPr>
                          <w:t>Funkcijos patvirtintos 1994.07.07 „Lietuvos Respublikos vietos savivaldos įstatymu“ Nr.: I-533.</w:t>
                        </w:r>
                      </w:p>
                    </w:tc>
                  </w:tr>
                </w:tbl>
                <w:p w:rsidR="00791C87" w:rsidRPr="001562AA" w:rsidRDefault="00791C87" w:rsidP="00791C87">
                  <w:pPr>
                    <w:jc w:val="both"/>
                    <w:rPr>
                      <w:lang w:val="lt-LT"/>
                    </w:rPr>
                  </w:pPr>
                </w:p>
              </w:tc>
            </w:tr>
            <w:tr w:rsidR="00791C87" w:rsidRPr="001562AA" w:rsidTr="00C84DA7">
              <w:tblPrEx>
                <w:tblCellMar>
                  <w:top w:w="0" w:type="dxa"/>
                  <w:left w:w="0" w:type="dxa"/>
                  <w:bottom w:w="0" w:type="dxa"/>
                  <w:right w:w="0" w:type="dxa"/>
                </w:tblCellMar>
              </w:tblPrEx>
              <w:trPr>
                <w:trHeight w:val="20"/>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791C87">
                  <w:pPr>
                    <w:pStyle w:val="EmptyLayoutCell"/>
                    <w:jc w:val="both"/>
                    <w:rPr>
                      <w:lang w:val="lt-LT"/>
                    </w:rPr>
                  </w:pPr>
                </w:p>
              </w:tc>
              <w:tc>
                <w:tcPr>
                  <w:tcW w:w="1" w:type="dxa"/>
                </w:tcPr>
                <w:p w:rsidR="00791C87" w:rsidRPr="001562AA" w:rsidRDefault="00791C87" w:rsidP="00791C87">
                  <w:pPr>
                    <w:pStyle w:val="EmptyLayoutCell"/>
                    <w:jc w:val="both"/>
                    <w:rPr>
                      <w:lang w:val="lt-LT"/>
                    </w:rPr>
                  </w:pPr>
                </w:p>
              </w:tc>
              <w:tc>
                <w:tcPr>
                  <w:tcW w:w="9055" w:type="dxa"/>
                </w:tcPr>
                <w:p w:rsidR="00791C87" w:rsidRPr="001562AA" w:rsidRDefault="00791C87" w:rsidP="00791C87">
                  <w:pPr>
                    <w:pStyle w:val="EmptyLayoutCell"/>
                    <w:jc w:val="both"/>
                    <w:rPr>
                      <w:lang w:val="lt-LT"/>
                    </w:rPr>
                  </w:pPr>
                </w:p>
              </w:tc>
              <w:tc>
                <w:tcPr>
                  <w:tcW w:w="13" w:type="dxa"/>
                </w:tcPr>
                <w:p w:rsidR="00791C87" w:rsidRPr="001562AA" w:rsidRDefault="00791C87" w:rsidP="00791C87">
                  <w:pPr>
                    <w:pStyle w:val="EmptyLayoutCell"/>
                    <w:jc w:val="both"/>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976"/>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791C87">
                        <w:pPr>
                          <w:jc w:val="both"/>
                          <w:rPr>
                            <w:lang w:val="lt-LT"/>
                          </w:rPr>
                        </w:pPr>
                        <w:r w:rsidRPr="001562AA">
                          <w:rPr>
                            <w:sz w:val="24"/>
                            <w:lang w:val="lt-LT"/>
                          </w:rPr>
                          <w:t>12. Vykdo Lietuvos Respublikos vietos savivaldos įstatymo 28 straipsnio 8 dalyje nustatytas funkcijas.</w:t>
                        </w:r>
                      </w:p>
                    </w:tc>
                  </w:tr>
                </w:tbl>
                <w:p w:rsidR="00791C87" w:rsidRPr="001562AA" w:rsidRDefault="00791C87" w:rsidP="00791C87">
                  <w:pPr>
                    <w:jc w:val="both"/>
                    <w:rPr>
                      <w:lang w:val="lt-LT"/>
                    </w:rPr>
                  </w:pPr>
                </w:p>
              </w:tc>
            </w:tr>
            <w:tr w:rsidR="00791C87" w:rsidRPr="001562AA" w:rsidTr="00C84DA7">
              <w:tblPrEx>
                <w:tblCellMar>
                  <w:top w:w="0" w:type="dxa"/>
                  <w:left w:w="0" w:type="dxa"/>
                  <w:bottom w:w="0" w:type="dxa"/>
                  <w:right w:w="0" w:type="dxa"/>
                </w:tblCellMar>
              </w:tblPrEx>
              <w:trPr>
                <w:trHeight w:val="99"/>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V SKYRIUS</w:t>
                        </w:r>
                      </w:p>
                      <w:p w:rsidR="00791C87" w:rsidRPr="001562AA" w:rsidRDefault="00791C87" w:rsidP="00C84DA7">
                        <w:pPr>
                          <w:jc w:val="center"/>
                          <w:rPr>
                            <w:lang w:val="lt-LT"/>
                          </w:rPr>
                        </w:pPr>
                        <w:r w:rsidRPr="001562AA">
                          <w:rPr>
                            <w:b/>
                            <w:sz w:val="24"/>
                            <w:lang w:val="lt-LT"/>
                          </w:rPr>
                          <w:t>SPECIALIEJI REIKALAVIMAI</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t>13. Išsilavinimo ir darbo patirties reikalavimai:</w:t>
                        </w:r>
                      </w:p>
                    </w:tc>
                  </w:tr>
                  <w:tr w:rsidR="00791C87" w:rsidRPr="001562AA" w:rsidTr="00C84DA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t xml:space="preserve">13.1. išsilavinimas – aukštasis universitetinis išsilavinimas (ne žemesnis kaip bakalauro kvalifikacinis laipsnis) arba jam lygiavertė aukštojo mokslo kvalifikacija; </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lastRenderedPageBreak/>
                                      <w:t>13.2. vadovaujamo darbo patirties trukmė – ne mažiau kaip 4 metai;</w:t>
                                    </w:r>
                                  </w:p>
                                </w:tc>
                              </w:tr>
                            </w:tbl>
                            <w:p w:rsidR="00791C87" w:rsidRPr="001562AA" w:rsidRDefault="00791C87" w:rsidP="00FA5492">
                              <w:pPr>
                                <w:jc w:val="both"/>
                                <w:rPr>
                                  <w:lang w:val="lt-LT"/>
                                </w:rPr>
                              </w:pPr>
                            </w:p>
                          </w:tc>
                        </w:tr>
                      </w:tbl>
                      <w:p w:rsidR="00791C87" w:rsidRPr="001562AA" w:rsidRDefault="00791C87" w:rsidP="00FA5492">
                        <w:pPr>
                          <w:jc w:val="both"/>
                          <w:rPr>
                            <w:lang w:val="lt-LT"/>
                          </w:rPr>
                        </w:pP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lastRenderedPageBreak/>
                          <w:t>14. Užsienio kalbos mokėjimo reikalavimai:</w:t>
                        </w:r>
                      </w:p>
                    </w:tc>
                  </w:tr>
                  <w:tr w:rsidR="00791C87" w:rsidRPr="001562AA" w:rsidTr="00C84DA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t>14.1. kalba – anglų arba prancūzų arba vokiečių arba rusų;</w:t>
                              </w:r>
                            </w:p>
                          </w:tc>
                        </w:tr>
                      </w:tbl>
                      <w:p w:rsidR="00791C87" w:rsidRPr="001562AA" w:rsidRDefault="00791C87" w:rsidP="00FA5492">
                        <w:pPr>
                          <w:jc w:val="both"/>
                          <w:rPr>
                            <w:lang w:val="lt-LT"/>
                          </w:rPr>
                        </w:pPr>
                      </w:p>
                    </w:tc>
                  </w:tr>
                  <w:tr w:rsidR="00791C87" w:rsidRPr="001562AA" w:rsidTr="00C84DA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t>14.2. kalbos mokėjimo lygis – B1.</w:t>
                              </w:r>
                            </w:p>
                          </w:tc>
                        </w:tr>
                      </w:tbl>
                      <w:p w:rsidR="00791C87" w:rsidRPr="001562AA" w:rsidRDefault="00791C87" w:rsidP="00FA5492">
                        <w:pPr>
                          <w:jc w:val="both"/>
                          <w:rPr>
                            <w:lang w:val="lt-LT"/>
                          </w:rPr>
                        </w:pP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t>15. Atitikimas kitiems reikalavimams:</w:t>
                        </w:r>
                      </w:p>
                    </w:tc>
                  </w:tr>
                  <w:tr w:rsidR="00791C87" w:rsidRPr="001562AA" w:rsidTr="00C84DA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FA5492">
                              <w:pPr>
                                <w:jc w:val="both"/>
                                <w:rPr>
                                  <w:lang w:val="lt-LT"/>
                                </w:rPr>
                              </w:pPr>
                              <w:r w:rsidRPr="001562AA">
                                <w:rPr>
                                  <w:sz w:val="24"/>
                                  <w:lang w:val="lt-LT"/>
                                </w:rPr>
                                <w:t>15.1. atitikti teisės aktuose nustatytus reikalavimus, būtinus išduodant leidimą ir asmens patikimumo pažymėjimą dirbti ar susipažinti su įslaptinta informacija, žymima slaptumo žyma „slaptai“.</w:t>
                              </w:r>
                            </w:p>
                          </w:tc>
                        </w:tr>
                      </w:tbl>
                      <w:p w:rsidR="00791C87" w:rsidRPr="001562AA" w:rsidRDefault="00791C87" w:rsidP="00FA5492">
                        <w:pPr>
                          <w:jc w:val="both"/>
                          <w:rPr>
                            <w:lang w:val="lt-LT"/>
                          </w:rPr>
                        </w:pP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62"/>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791C87" w:rsidRPr="001562AA" w:rsidRDefault="00791C87" w:rsidP="00C84DA7">
                        <w:pPr>
                          <w:jc w:val="center"/>
                          <w:rPr>
                            <w:lang w:val="lt-LT"/>
                          </w:rPr>
                        </w:pPr>
                        <w:r w:rsidRPr="001562AA">
                          <w:rPr>
                            <w:b/>
                            <w:sz w:val="24"/>
                            <w:lang w:val="lt-LT"/>
                          </w:rPr>
                          <w:t>VI SKYRIUS</w:t>
                        </w:r>
                      </w:p>
                      <w:p w:rsidR="00791C87" w:rsidRPr="001562AA" w:rsidRDefault="00791C87" w:rsidP="00C84DA7">
                        <w:pPr>
                          <w:jc w:val="center"/>
                          <w:rPr>
                            <w:lang w:val="lt-LT"/>
                          </w:rPr>
                        </w:pPr>
                        <w:r w:rsidRPr="001562AA">
                          <w:rPr>
                            <w:b/>
                            <w:sz w:val="24"/>
                            <w:lang w:val="lt-LT"/>
                          </w:rPr>
                          <w:t>KOMPETENCIJOS</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16. Bendrosios kompetencijos ir jų pakankami lygiai:</w:t>
                        </w:r>
                      </w:p>
                    </w:tc>
                  </w:tr>
                  <w:tr w:rsidR="00791C87" w:rsidRPr="001562AA" w:rsidTr="00C84DA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16.1. komunikacija – 5;</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16.2. analizė ir pagrindimas – 5;</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16.3. patikimumas ir atsakingumas – 5;</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16.4. organizuotumas – 5;</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16.5. vertės visuomenei kūrimas – 5.</w:t>
                              </w: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17. Vadybinės ir lyderystės kompetencijos ir jų pakankami lygiai:</w:t>
                        </w:r>
                      </w:p>
                    </w:tc>
                  </w:tr>
                  <w:tr w:rsidR="00791C87" w:rsidRPr="001562AA" w:rsidTr="00C84DA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17.1. lyderystė – 4;</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17.2. veiklos valdymas – 5;</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17.3. strateginis požiūris – 5.</w:t>
                              </w: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18. Specifinės kompetencijos ir jų pakankami lygiai:</w:t>
                        </w:r>
                      </w:p>
                    </w:tc>
                  </w:tr>
                  <w:tr w:rsidR="00791C87" w:rsidRPr="001562AA" w:rsidTr="00C84DA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64"/>
                        </w:tblGrid>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18.1. konfliktų valdymas – 5;</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18.2. informacijos valdymas – 5;</w:t>
                              </w:r>
                            </w:p>
                          </w:tc>
                        </w:tr>
                        <w:tr w:rsidR="00791C87" w:rsidRPr="001562AA" w:rsidTr="00C84DA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791C87" w:rsidRPr="001562AA" w:rsidRDefault="00791C87" w:rsidP="00C84DA7">
                              <w:pPr>
                                <w:rPr>
                                  <w:lang w:val="lt-LT"/>
                                </w:rPr>
                              </w:pPr>
                              <w:r w:rsidRPr="001562AA">
                                <w:rPr>
                                  <w:sz w:val="24"/>
                                  <w:lang w:val="lt-LT"/>
                                </w:rPr>
                                <w:t>18.3. įžvalgumas – 5.</w:t>
                              </w:r>
                            </w:p>
                          </w:tc>
                        </w:tr>
                      </w:tbl>
                      <w:p w:rsidR="00791C87" w:rsidRPr="001562AA" w:rsidRDefault="00791C87" w:rsidP="00C84DA7">
                        <w:pPr>
                          <w:rPr>
                            <w:lang w:val="lt-LT"/>
                          </w:rPr>
                        </w:pPr>
                      </w:p>
                    </w:tc>
                  </w:tr>
                </w:tbl>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517"/>
              </w:trPr>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55" w:type="dxa"/>
                </w:tcPr>
                <w:p w:rsidR="00791C87" w:rsidRPr="001562AA" w:rsidRDefault="00791C87" w:rsidP="00C84DA7">
                  <w:pPr>
                    <w:pStyle w:val="EmptyLayoutCell"/>
                    <w:rPr>
                      <w:lang w:val="lt-LT"/>
                    </w:rPr>
                  </w:pPr>
                </w:p>
              </w:tc>
              <w:tc>
                <w:tcPr>
                  <w:tcW w:w="13" w:type="dxa"/>
                </w:tcPr>
                <w:p w:rsidR="00791C87" w:rsidRPr="001562AA" w:rsidRDefault="00791C87" w:rsidP="00C84DA7">
                  <w:pPr>
                    <w:pStyle w:val="EmptyLayoutCell"/>
                    <w:rPr>
                      <w:lang w:val="lt-LT"/>
                    </w:rPr>
                  </w:pPr>
                </w:p>
              </w:tc>
            </w:tr>
            <w:tr w:rsidR="00791C87" w:rsidRPr="001562AA" w:rsidTr="00C84DA7">
              <w:tblPrEx>
                <w:tblCellMar>
                  <w:top w:w="0" w:type="dxa"/>
                  <w:left w:w="0" w:type="dxa"/>
                  <w:bottom w:w="0" w:type="dxa"/>
                  <w:right w:w="0" w:type="dxa"/>
                </w:tblCellMar>
              </w:tblPrEx>
              <w:tc>
                <w:tcPr>
                  <w:tcW w:w="13"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1" w:type="dxa"/>
                </w:tcPr>
                <w:p w:rsidR="00791C87" w:rsidRPr="001562AA" w:rsidRDefault="00791C87" w:rsidP="00C84DA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371"/>
                    <w:gridCol w:w="5593"/>
                  </w:tblGrid>
                  <w:tr w:rsidR="00791C87" w:rsidRPr="001562AA" w:rsidTr="00C84DA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791C87" w:rsidRPr="001562AA" w:rsidRDefault="00791C87" w:rsidP="00C84DA7">
                        <w:pPr>
                          <w:rPr>
                            <w:lang w:val="lt-LT"/>
                          </w:rPr>
                        </w:pPr>
                        <w:r w:rsidRPr="001562AA">
                          <w:rPr>
                            <w:sz w:val="24"/>
                            <w:lang w:val="lt-LT"/>
                          </w:rPr>
                          <w:t>Susipažinau</w:t>
                        </w:r>
                      </w:p>
                    </w:tc>
                    <w:tc>
                      <w:tcPr>
                        <w:tcW w:w="56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791C87" w:rsidRPr="001562AA" w:rsidRDefault="00791C87" w:rsidP="00C84DA7">
                        <w:pPr>
                          <w:rPr>
                            <w:lang w:val="lt-LT"/>
                          </w:rPr>
                        </w:pPr>
                      </w:p>
                    </w:tc>
                    <w:tc>
                      <w:tcPr>
                        <w:tcW w:w="56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791C87" w:rsidRPr="001562AA" w:rsidRDefault="00791C87" w:rsidP="00C84DA7">
                        <w:pPr>
                          <w:rPr>
                            <w:lang w:val="lt-LT"/>
                          </w:rPr>
                        </w:pPr>
                        <w:r w:rsidRPr="001562AA">
                          <w:rPr>
                            <w:lang w:val="lt-LT"/>
                          </w:rPr>
                          <w:t>(Parašas)</w:t>
                        </w:r>
                      </w:p>
                    </w:tc>
                    <w:tc>
                      <w:tcPr>
                        <w:tcW w:w="56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791C87" w:rsidRPr="001562AA" w:rsidRDefault="00791C87" w:rsidP="00C84DA7">
                        <w:pPr>
                          <w:rPr>
                            <w:lang w:val="lt-LT"/>
                          </w:rPr>
                        </w:pPr>
                      </w:p>
                    </w:tc>
                    <w:tc>
                      <w:tcPr>
                        <w:tcW w:w="56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791C87" w:rsidRPr="001562AA" w:rsidRDefault="00791C87" w:rsidP="00C84DA7">
                        <w:pPr>
                          <w:rPr>
                            <w:lang w:val="lt-LT"/>
                          </w:rPr>
                        </w:pPr>
                        <w:r w:rsidRPr="001562AA">
                          <w:rPr>
                            <w:lang w:val="lt-LT"/>
                          </w:rPr>
                          <w:t>(Vardas ir pavardė)</w:t>
                        </w:r>
                      </w:p>
                    </w:tc>
                    <w:tc>
                      <w:tcPr>
                        <w:tcW w:w="56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791C87" w:rsidRPr="001562AA" w:rsidRDefault="00791C87" w:rsidP="00C84DA7">
                        <w:pPr>
                          <w:rPr>
                            <w:lang w:val="lt-LT"/>
                          </w:rPr>
                        </w:pPr>
                      </w:p>
                    </w:tc>
                    <w:tc>
                      <w:tcPr>
                        <w:tcW w:w="56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791C87" w:rsidRPr="001562AA" w:rsidRDefault="00791C87" w:rsidP="00C84DA7">
                        <w:pPr>
                          <w:rPr>
                            <w:lang w:val="lt-LT"/>
                          </w:rPr>
                        </w:pPr>
                        <w:r w:rsidRPr="001562AA">
                          <w:rPr>
                            <w:lang w:val="lt-LT"/>
                          </w:rPr>
                          <w:t>(Data)</w:t>
                        </w:r>
                      </w:p>
                    </w:tc>
                    <w:tc>
                      <w:tcPr>
                        <w:tcW w:w="5669" w:type="dxa"/>
                        <w:tcMar>
                          <w:top w:w="40" w:type="dxa"/>
                          <w:left w:w="40" w:type="dxa"/>
                          <w:bottom w:w="40" w:type="dxa"/>
                          <w:right w:w="40" w:type="dxa"/>
                        </w:tcMar>
                      </w:tcPr>
                      <w:p w:rsidR="00791C87" w:rsidRPr="001562AA" w:rsidRDefault="00791C87" w:rsidP="00C84DA7">
                        <w:pPr>
                          <w:rPr>
                            <w:lang w:val="lt-LT"/>
                          </w:rPr>
                        </w:pPr>
                      </w:p>
                    </w:tc>
                  </w:tr>
                  <w:tr w:rsidR="00791C87" w:rsidRPr="001562AA" w:rsidTr="00C84DA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791C87" w:rsidRPr="001562AA" w:rsidRDefault="00791C87" w:rsidP="00C84DA7">
                        <w:pPr>
                          <w:rPr>
                            <w:lang w:val="lt-LT"/>
                          </w:rPr>
                        </w:pPr>
                      </w:p>
                    </w:tc>
                    <w:tc>
                      <w:tcPr>
                        <w:tcW w:w="5669" w:type="dxa"/>
                        <w:tcMar>
                          <w:top w:w="40" w:type="dxa"/>
                          <w:left w:w="40" w:type="dxa"/>
                          <w:bottom w:w="40" w:type="dxa"/>
                          <w:right w:w="40" w:type="dxa"/>
                        </w:tcMar>
                      </w:tcPr>
                      <w:p w:rsidR="00791C87" w:rsidRPr="001562AA" w:rsidRDefault="00791C87" w:rsidP="00C84DA7">
                        <w:pPr>
                          <w:rPr>
                            <w:lang w:val="lt-LT"/>
                          </w:rPr>
                        </w:pPr>
                      </w:p>
                    </w:tc>
                  </w:tr>
                </w:tbl>
                <w:p w:rsidR="00791C87" w:rsidRPr="001562AA" w:rsidRDefault="00791C87" w:rsidP="00C84DA7">
                  <w:pPr>
                    <w:rPr>
                      <w:lang w:val="lt-LT"/>
                    </w:rPr>
                  </w:pPr>
                </w:p>
              </w:tc>
            </w:tr>
          </w:tbl>
          <w:p w:rsidR="00791C87" w:rsidRPr="001562AA" w:rsidRDefault="00791C87" w:rsidP="00C84DA7">
            <w:pPr>
              <w:jc w:val="center"/>
              <w:rPr>
                <w:lang w:val="lt-LT"/>
              </w:rPr>
            </w:pPr>
          </w:p>
        </w:tc>
      </w:tr>
    </w:tbl>
    <w:p w:rsidR="00791C87" w:rsidRPr="001562AA" w:rsidRDefault="00791C87" w:rsidP="00875EA9">
      <w:pPr>
        <w:autoSpaceDE w:val="0"/>
        <w:autoSpaceDN w:val="0"/>
        <w:adjustRightInd w:val="0"/>
        <w:jc w:val="both"/>
        <w:rPr>
          <w:bCs/>
          <w:sz w:val="24"/>
          <w:szCs w:val="24"/>
          <w:lang w:val="lt-LT" w:eastAsia="lt-LT"/>
        </w:rPr>
      </w:pPr>
    </w:p>
    <w:p w:rsidR="00875EA9" w:rsidRPr="001562AA" w:rsidRDefault="00875EA9" w:rsidP="00875EA9">
      <w:pPr>
        <w:autoSpaceDE w:val="0"/>
        <w:autoSpaceDN w:val="0"/>
        <w:adjustRightInd w:val="0"/>
        <w:jc w:val="both"/>
        <w:rPr>
          <w:sz w:val="24"/>
          <w:szCs w:val="24"/>
          <w:lang w:val="lt-LT"/>
        </w:rPr>
      </w:pP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p>
    <w:p w:rsidR="000A7775" w:rsidRPr="001562AA" w:rsidRDefault="00875EA9" w:rsidP="00875EA9">
      <w:pPr>
        <w:autoSpaceDE w:val="0"/>
        <w:autoSpaceDN w:val="0"/>
        <w:adjustRightInd w:val="0"/>
        <w:jc w:val="both"/>
        <w:rPr>
          <w:sz w:val="24"/>
          <w:szCs w:val="24"/>
          <w:lang w:val="lt-LT"/>
        </w:rPr>
      </w:pPr>
      <w:r w:rsidRPr="001562AA">
        <w:rPr>
          <w:sz w:val="24"/>
          <w:szCs w:val="24"/>
          <w:lang w:val="lt-LT"/>
        </w:rPr>
        <w:tab/>
      </w:r>
      <w:r w:rsidRPr="001562AA">
        <w:rPr>
          <w:sz w:val="24"/>
          <w:szCs w:val="24"/>
          <w:lang w:val="lt-LT"/>
        </w:rPr>
        <w:tab/>
      </w:r>
      <w:r w:rsidRPr="001562AA">
        <w:rPr>
          <w:sz w:val="24"/>
          <w:szCs w:val="24"/>
          <w:lang w:val="lt-LT"/>
        </w:rPr>
        <w:tab/>
      </w:r>
      <w:r w:rsidRPr="001562AA">
        <w:rPr>
          <w:sz w:val="24"/>
          <w:szCs w:val="24"/>
          <w:lang w:val="lt-LT"/>
        </w:rPr>
        <w:tab/>
      </w:r>
    </w:p>
    <w:tbl>
      <w:tblPr>
        <w:tblW w:w="0" w:type="auto"/>
        <w:tblCellMar>
          <w:left w:w="0" w:type="dxa"/>
          <w:right w:w="0" w:type="dxa"/>
        </w:tblCellMar>
        <w:tblLook w:val="0000" w:firstRow="0" w:lastRow="0" w:firstColumn="0" w:lastColumn="0" w:noHBand="0" w:noVBand="0"/>
      </w:tblPr>
      <w:tblGrid>
        <w:gridCol w:w="13"/>
        <w:gridCol w:w="6"/>
        <w:gridCol w:w="20"/>
        <w:gridCol w:w="9041"/>
        <w:gridCol w:w="13"/>
      </w:tblGrid>
      <w:tr w:rsidR="000A7775" w:rsidRPr="001562AA" w:rsidTr="000A7775">
        <w:tblPrEx>
          <w:tblCellMar>
            <w:top w:w="0" w:type="dxa"/>
            <w:left w:w="0" w:type="dxa"/>
            <w:bottom w:w="0" w:type="dxa"/>
            <w:right w:w="0" w:type="dxa"/>
          </w:tblCellMar>
        </w:tblPrEx>
        <w:trPr>
          <w:trHeight w:val="41"/>
        </w:trPr>
        <w:tc>
          <w:tcPr>
            <w:tcW w:w="13" w:type="dxa"/>
          </w:tcPr>
          <w:p w:rsidR="000A7775" w:rsidRPr="001562AA" w:rsidRDefault="000A7775" w:rsidP="00583D0B">
            <w:pPr>
              <w:pStyle w:val="EmptyLayoutCell"/>
              <w:rPr>
                <w:lang w:val="lt-LT"/>
              </w:rPr>
            </w:pPr>
          </w:p>
        </w:tc>
        <w:tc>
          <w:tcPr>
            <w:tcW w:w="6" w:type="dxa"/>
          </w:tcPr>
          <w:p w:rsidR="000A7775" w:rsidRPr="001562AA" w:rsidRDefault="000A7775" w:rsidP="00583D0B">
            <w:pPr>
              <w:pStyle w:val="EmptyLayoutCell"/>
              <w:rPr>
                <w:lang w:val="lt-LT"/>
              </w:rPr>
            </w:pPr>
          </w:p>
        </w:tc>
        <w:tc>
          <w:tcPr>
            <w:tcW w:w="20" w:type="dxa"/>
          </w:tcPr>
          <w:p w:rsidR="000A7775" w:rsidRPr="001562AA" w:rsidRDefault="000A7775" w:rsidP="00583D0B">
            <w:pPr>
              <w:pStyle w:val="EmptyLayoutCell"/>
              <w:rPr>
                <w:lang w:val="lt-LT"/>
              </w:rPr>
            </w:pPr>
          </w:p>
        </w:tc>
        <w:tc>
          <w:tcPr>
            <w:tcW w:w="9041" w:type="dxa"/>
          </w:tcPr>
          <w:p w:rsidR="000A7775" w:rsidRPr="001562AA" w:rsidRDefault="000A7775" w:rsidP="00583D0B">
            <w:pPr>
              <w:pStyle w:val="EmptyLayoutCell"/>
              <w:rPr>
                <w:lang w:val="lt-LT"/>
              </w:rPr>
            </w:pPr>
          </w:p>
        </w:tc>
        <w:tc>
          <w:tcPr>
            <w:tcW w:w="13" w:type="dxa"/>
          </w:tcPr>
          <w:p w:rsidR="000A7775" w:rsidRPr="001562AA" w:rsidRDefault="000A7775" w:rsidP="00583D0B">
            <w:pPr>
              <w:pStyle w:val="EmptyLayoutCell"/>
              <w:rPr>
                <w:lang w:val="lt-LT"/>
              </w:rPr>
            </w:pPr>
          </w:p>
        </w:tc>
      </w:tr>
    </w:tbl>
    <w:p w:rsidR="000A7775" w:rsidRPr="001562AA" w:rsidRDefault="000A7775" w:rsidP="000A7775">
      <w:pPr>
        <w:rPr>
          <w:lang w:val="lt-LT"/>
        </w:rPr>
      </w:pPr>
    </w:p>
    <w:p w:rsidR="00620AD0" w:rsidRDefault="00620AD0" w:rsidP="00875EA9">
      <w:pPr>
        <w:autoSpaceDE w:val="0"/>
        <w:autoSpaceDN w:val="0"/>
        <w:adjustRightInd w:val="0"/>
        <w:jc w:val="both"/>
        <w:rPr>
          <w:sz w:val="24"/>
          <w:szCs w:val="24"/>
          <w:lang w:val="lt-LT"/>
        </w:rPr>
      </w:pPr>
    </w:p>
    <w:p w:rsidR="002A0A41" w:rsidRDefault="002A0A41" w:rsidP="00875EA9">
      <w:pPr>
        <w:autoSpaceDE w:val="0"/>
        <w:autoSpaceDN w:val="0"/>
        <w:adjustRightInd w:val="0"/>
        <w:jc w:val="both"/>
        <w:rPr>
          <w:sz w:val="24"/>
          <w:szCs w:val="24"/>
          <w:lang w:val="lt-LT"/>
        </w:rPr>
      </w:pPr>
    </w:p>
    <w:p w:rsidR="002A0A41" w:rsidRDefault="002A0A41" w:rsidP="00875EA9">
      <w:pPr>
        <w:autoSpaceDE w:val="0"/>
        <w:autoSpaceDN w:val="0"/>
        <w:adjustRightInd w:val="0"/>
        <w:jc w:val="both"/>
        <w:rPr>
          <w:sz w:val="24"/>
          <w:szCs w:val="24"/>
          <w:lang w:val="lt-LT"/>
        </w:rPr>
      </w:pPr>
    </w:p>
    <w:p w:rsidR="002A0A41" w:rsidRPr="001562AA" w:rsidRDefault="002A0A41" w:rsidP="00875EA9">
      <w:pPr>
        <w:autoSpaceDE w:val="0"/>
        <w:autoSpaceDN w:val="0"/>
        <w:adjustRightInd w:val="0"/>
        <w:jc w:val="both"/>
        <w:rPr>
          <w:sz w:val="24"/>
          <w:szCs w:val="24"/>
          <w:lang w:val="lt-LT"/>
        </w:rPr>
      </w:pPr>
    </w:p>
    <w:p w:rsidR="00875EA9" w:rsidRPr="001562AA" w:rsidRDefault="00875EA9" w:rsidP="00875EA9">
      <w:pPr>
        <w:autoSpaceDE w:val="0"/>
        <w:autoSpaceDN w:val="0"/>
        <w:adjustRightInd w:val="0"/>
        <w:rPr>
          <w:sz w:val="24"/>
          <w:szCs w:val="24"/>
          <w:lang w:val="lt-LT"/>
        </w:rPr>
      </w:pPr>
      <w:bookmarkStart w:id="6" w:name="pn1_692"/>
      <w:bookmarkEnd w:id="6"/>
      <w:r w:rsidRPr="001562AA">
        <w:rPr>
          <w:bCs/>
          <w:sz w:val="24"/>
          <w:szCs w:val="24"/>
          <w:lang w:val="lt-LT"/>
        </w:rPr>
        <w:lastRenderedPageBreak/>
        <w:t>Rokiškio</w:t>
      </w:r>
      <w:r w:rsidRPr="001562AA">
        <w:rPr>
          <w:sz w:val="24"/>
          <w:szCs w:val="24"/>
          <w:lang w:val="lt-LT"/>
        </w:rPr>
        <w:t xml:space="preserve"> rajono savivaldybės tarybai </w:t>
      </w:r>
    </w:p>
    <w:p w:rsidR="00875EA9" w:rsidRPr="001562AA" w:rsidRDefault="00875EA9" w:rsidP="00875EA9">
      <w:pPr>
        <w:ind w:firstLine="454"/>
        <w:jc w:val="center"/>
        <w:outlineLvl w:val="0"/>
        <w:rPr>
          <w:b/>
          <w:sz w:val="24"/>
          <w:szCs w:val="24"/>
          <w:lang w:val="lt-LT"/>
        </w:rPr>
      </w:pPr>
    </w:p>
    <w:p w:rsidR="00875EA9" w:rsidRPr="001562AA" w:rsidRDefault="00875EA9" w:rsidP="00875EA9">
      <w:pPr>
        <w:ind w:firstLine="454"/>
        <w:jc w:val="center"/>
        <w:outlineLvl w:val="0"/>
        <w:rPr>
          <w:sz w:val="24"/>
          <w:szCs w:val="24"/>
          <w:lang w:val="lt-LT"/>
        </w:rPr>
      </w:pPr>
      <w:r w:rsidRPr="001562AA">
        <w:rPr>
          <w:b/>
          <w:sz w:val="24"/>
          <w:szCs w:val="24"/>
          <w:lang w:val="lt-LT"/>
        </w:rPr>
        <w:t>SPRENDIMO PROJEKTO „DĖL ROKIŠKIO RAJONO SAVIVALDYBĖS ADMINISTRACIJOS DIREKTORIAUS PAREIGYBĖS APRAŠYMO PATVIRTINIMO“ AIŠKINAMASIS RAŠTAS</w:t>
      </w:r>
    </w:p>
    <w:p w:rsidR="00875EA9" w:rsidRPr="001562AA" w:rsidRDefault="00875EA9" w:rsidP="00875EA9">
      <w:pPr>
        <w:ind w:firstLine="454"/>
        <w:jc w:val="center"/>
        <w:rPr>
          <w:b/>
          <w:sz w:val="24"/>
          <w:szCs w:val="24"/>
          <w:lang w:val="lt-LT"/>
        </w:rPr>
      </w:pPr>
    </w:p>
    <w:p w:rsidR="00875EA9" w:rsidRPr="001562AA" w:rsidRDefault="00875EA9" w:rsidP="00875EA9">
      <w:pPr>
        <w:ind w:right="-8" w:firstLine="454"/>
        <w:jc w:val="center"/>
        <w:rPr>
          <w:b/>
          <w:sz w:val="24"/>
          <w:szCs w:val="24"/>
          <w:lang w:val="lt-LT"/>
        </w:rPr>
      </w:pPr>
    </w:p>
    <w:p w:rsidR="00875EA9" w:rsidRPr="001562AA" w:rsidRDefault="00875EA9" w:rsidP="00875EA9">
      <w:pPr>
        <w:ind w:firstLine="454"/>
        <w:jc w:val="both"/>
        <w:rPr>
          <w:sz w:val="24"/>
          <w:szCs w:val="24"/>
          <w:lang w:val="lt-LT"/>
        </w:rPr>
      </w:pPr>
      <w:r w:rsidRPr="001562AA">
        <w:rPr>
          <w:b/>
          <w:sz w:val="24"/>
          <w:szCs w:val="24"/>
          <w:lang w:val="lt-LT"/>
        </w:rPr>
        <w:t xml:space="preserve">Parengto sprendimo projekto tikslai ir uždaviniai. </w:t>
      </w:r>
      <w:r w:rsidRPr="001562AA">
        <w:rPr>
          <w:sz w:val="24"/>
          <w:szCs w:val="24"/>
          <w:lang w:val="lt-LT"/>
        </w:rPr>
        <w:t>Patvirtinti Rokiškio rajono savivaldybės administracijos direktoriaus pareigybės aprašymą.</w:t>
      </w:r>
    </w:p>
    <w:p w:rsidR="00875EA9" w:rsidRPr="001562AA" w:rsidRDefault="00875EA9" w:rsidP="00875EA9">
      <w:pPr>
        <w:ind w:firstLine="454"/>
        <w:jc w:val="both"/>
        <w:rPr>
          <w:sz w:val="24"/>
          <w:szCs w:val="24"/>
          <w:lang w:val="lt-LT"/>
        </w:rPr>
      </w:pPr>
      <w:r w:rsidRPr="001562AA">
        <w:rPr>
          <w:b/>
          <w:sz w:val="24"/>
          <w:szCs w:val="24"/>
          <w:lang w:val="lt-LT"/>
        </w:rPr>
        <w:t>Šiuo metu esantis teisinis reglamentavimas.</w:t>
      </w:r>
      <w:r w:rsidRPr="001562AA">
        <w:rPr>
          <w:sz w:val="24"/>
          <w:szCs w:val="24"/>
          <w:lang w:val="lt-LT"/>
        </w:rPr>
        <w:t xml:space="preserve"> Rokiškio rajono savivaldybės tarybos 20</w:t>
      </w:r>
      <w:r w:rsidR="00EA00B4" w:rsidRPr="001562AA">
        <w:rPr>
          <w:sz w:val="24"/>
          <w:szCs w:val="24"/>
          <w:lang w:val="lt-LT"/>
        </w:rPr>
        <w:t>18</w:t>
      </w:r>
      <w:r w:rsidRPr="001562AA">
        <w:rPr>
          <w:sz w:val="24"/>
          <w:szCs w:val="24"/>
          <w:lang w:val="lt-LT"/>
        </w:rPr>
        <w:t xml:space="preserve"> m. </w:t>
      </w:r>
      <w:r w:rsidR="00EA00B4" w:rsidRPr="001562AA">
        <w:rPr>
          <w:sz w:val="24"/>
          <w:szCs w:val="24"/>
          <w:lang w:val="lt-LT"/>
        </w:rPr>
        <w:t>gruodžio 21</w:t>
      </w:r>
      <w:r w:rsidRPr="001562AA">
        <w:rPr>
          <w:sz w:val="24"/>
          <w:szCs w:val="24"/>
          <w:lang w:val="lt-LT"/>
        </w:rPr>
        <w:t xml:space="preserve"> d. sprendimas Nr. TS-</w:t>
      </w:r>
      <w:r w:rsidR="00EA00B4" w:rsidRPr="001562AA">
        <w:rPr>
          <w:sz w:val="24"/>
          <w:szCs w:val="24"/>
          <w:lang w:val="lt-LT"/>
        </w:rPr>
        <w:t>29</w:t>
      </w:r>
      <w:r w:rsidR="00C42DC8">
        <w:rPr>
          <w:sz w:val="24"/>
          <w:szCs w:val="24"/>
          <w:lang w:val="lt-LT"/>
        </w:rPr>
        <w:t>1</w:t>
      </w:r>
      <w:r w:rsidRPr="001562AA">
        <w:rPr>
          <w:sz w:val="24"/>
          <w:szCs w:val="24"/>
          <w:lang w:val="lt-LT"/>
        </w:rPr>
        <w:t xml:space="preserve"> „Dėl Rokiškio rajono savivaldybės administracijos direktoriaus pareigybės aprašymo patvirtinimo“</w:t>
      </w:r>
      <w:r w:rsidR="00EA00B4" w:rsidRPr="001562AA">
        <w:rPr>
          <w:sz w:val="24"/>
          <w:szCs w:val="24"/>
          <w:lang w:val="lt-LT"/>
        </w:rPr>
        <w:t>, Lietuvos Respublikos valstybės tarnybos įstatymas, Valstybės tarnautojų pareigybių aprašymo ir vertinimo metodika, patvirtinta Lietuvos Respublikos Vyriausybės 2018 m. lapkričio 28 d. nutarimu Nr. 1176 „Dėl Lietuvos Respublikos valstybės tarnybos įstatymo įgyvendinimo“</w:t>
      </w:r>
      <w:r w:rsidR="00EA2D8C" w:rsidRPr="001562AA">
        <w:rPr>
          <w:sz w:val="24"/>
          <w:szCs w:val="24"/>
          <w:lang w:val="lt-LT"/>
        </w:rPr>
        <w:t xml:space="preserve"> (suvestinė redakcija nuo 2020 m. liepos 1 d.)</w:t>
      </w:r>
      <w:r w:rsidR="00EA00B4" w:rsidRPr="001562AA">
        <w:rPr>
          <w:sz w:val="24"/>
          <w:szCs w:val="24"/>
          <w:lang w:val="lt-LT"/>
        </w:rPr>
        <w:t>.</w:t>
      </w:r>
    </w:p>
    <w:p w:rsidR="00875EA9" w:rsidRPr="001562AA" w:rsidRDefault="00875EA9" w:rsidP="00875EA9">
      <w:pPr>
        <w:ind w:firstLine="454"/>
        <w:jc w:val="both"/>
        <w:rPr>
          <w:sz w:val="24"/>
          <w:szCs w:val="24"/>
          <w:lang w:val="lt-LT"/>
        </w:rPr>
      </w:pPr>
      <w:r w:rsidRPr="001562AA">
        <w:rPr>
          <w:b/>
          <w:sz w:val="24"/>
          <w:szCs w:val="24"/>
          <w:lang w:val="lt-LT"/>
        </w:rPr>
        <w:t xml:space="preserve">Sprendimo projekto esmė. </w:t>
      </w:r>
      <w:r w:rsidRPr="001562AA">
        <w:rPr>
          <w:sz w:val="24"/>
          <w:szCs w:val="24"/>
          <w:lang w:val="lt-LT"/>
        </w:rPr>
        <w:t>Tarybos sprendimo projektu siūloma patvirtinti Rokiškio rajono savivaldybės administracijos direktoriaus pareigybės aprašymą, įsigaliosiantį nuo 20</w:t>
      </w:r>
      <w:r w:rsidR="00EA00B4" w:rsidRPr="001562AA">
        <w:rPr>
          <w:sz w:val="24"/>
          <w:szCs w:val="24"/>
          <w:lang w:val="lt-LT"/>
        </w:rPr>
        <w:t>20</w:t>
      </w:r>
      <w:r w:rsidRPr="001562AA">
        <w:rPr>
          <w:sz w:val="24"/>
          <w:szCs w:val="24"/>
          <w:lang w:val="lt-LT"/>
        </w:rPr>
        <w:t xml:space="preserve"> m. </w:t>
      </w:r>
      <w:r w:rsidR="00EA00B4" w:rsidRPr="001562AA">
        <w:rPr>
          <w:sz w:val="24"/>
          <w:szCs w:val="24"/>
          <w:lang w:val="lt-LT"/>
        </w:rPr>
        <w:t>liepos</w:t>
      </w:r>
      <w:r w:rsidRPr="001562AA">
        <w:rPr>
          <w:sz w:val="24"/>
          <w:szCs w:val="24"/>
          <w:lang w:val="lt-LT"/>
        </w:rPr>
        <w:t xml:space="preserve"> 1 d.</w:t>
      </w:r>
    </w:p>
    <w:p w:rsidR="00875EA9" w:rsidRPr="001562AA" w:rsidRDefault="00875EA9" w:rsidP="00875EA9">
      <w:pPr>
        <w:ind w:firstLine="454"/>
        <w:jc w:val="both"/>
        <w:rPr>
          <w:sz w:val="24"/>
          <w:szCs w:val="24"/>
          <w:lang w:val="lt-LT"/>
        </w:rPr>
      </w:pPr>
      <w:r w:rsidRPr="001562AA">
        <w:rPr>
          <w:sz w:val="24"/>
          <w:szCs w:val="24"/>
          <w:lang w:val="lt-LT"/>
        </w:rPr>
        <w:t>Nuo 20</w:t>
      </w:r>
      <w:r w:rsidR="00EA00B4" w:rsidRPr="001562AA">
        <w:rPr>
          <w:sz w:val="24"/>
          <w:szCs w:val="24"/>
          <w:lang w:val="lt-LT"/>
        </w:rPr>
        <w:t>20</w:t>
      </w:r>
      <w:r w:rsidRPr="001562AA">
        <w:rPr>
          <w:sz w:val="24"/>
          <w:szCs w:val="24"/>
          <w:lang w:val="lt-LT"/>
        </w:rPr>
        <w:t xml:space="preserve"> m. </w:t>
      </w:r>
      <w:r w:rsidR="00EA00B4" w:rsidRPr="001562AA">
        <w:rPr>
          <w:sz w:val="24"/>
          <w:szCs w:val="24"/>
          <w:lang w:val="lt-LT"/>
        </w:rPr>
        <w:t>liepos</w:t>
      </w:r>
      <w:r w:rsidRPr="001562AA">
        <w:rPr>
          <w:sz w:val="24"/>
          <w:szCs w:val="24"/>
          <w:lang w:val="lt-LT"/>
        </w:rPr>
        <w:t xml:space="preserve"> 1 d. įsigalioja naujos redakcijos  </w:t>
      </w:r>
      <w:r w:rsidR="00EA00B4" w:rsidRPr="001562AA">
        <w:rPr>
          <w:sz w:val="24"/>
          <w:szCs w:val="24"/>
          <w:lang w:val="lt-LT"/>
        </w:rPr>
        <w:t xml:space="preserve">Valstybės tarnautojų pareigybių aprašymo ir vertinimo metodika, patvirtinta Lietuvos Respublikos Vyriausybės 2018 m. lapkričio 28 d. nutarimu Nr. 1176 „Dėl Lietuvos Respublikos valstybės tarnybos įstatymo įgyvendinimo“, pagal kurią turi būti parengtos valstybės tarnautojų pareigybės. </w:t>
      </w:r>
      <w:r w:rsidRPr="001562AA">
        <w:rPr>
          <w:sz w:val="24"/>
          <w:szCs w:val="24"/>
          <w:lang w:val="lt-LT"/>
        </w:rPr>
        <w:t>Atsižvelgiant į tai, teikiam</w:t>
      </w:r>
      <w:r w:rsidR="00EA00B4" w:rsidRPr="001562AA">
        <w:rPr>
          <w:sz w:val="24"/>
          <w:szCs w:val="24"/>
          <w:lang w:val="lt-LT"/>
        </w:rPr>
        <w:t>as</w:t>
      </w:r>
      <w:r w:rsidRPr="001562AA">
        <w:rPr>
          <w:sz w:val="24"/>
          <w:szCs w:val="24"/>
          <w:lang w:val="lt-LT"/>
        </w:rPr>
        <w:t xml:space="preserve"> tvirtinti Rokiškio rajono savivaldybės administracijos direktoriaus pareigybės aprašym</w:t>
      </w:r>
      <w:r w:rsidR="00EA00B4" w:rsidRPr="001562AA">
        <w:rPr>
          <w:sz w:val="24"/>
          <w:szCs w:val="24"/>
          <w:lang w:val="lt-LT"/>
        </w:rPr>
        <w:t>as, parengtas pagal Valstybės tarnautojų pareigybių aprašymo ir vertinimo metodiką</w:t>
      </w:r>
      <w:r w:rsidR="00EA2D8C" w:rsidRPr="001562AA">
        <w:rPr>
          <w:sz w:val="24"/>
          <w:szCs w:val="24"/>
          <w:lang w:val="lt-LT"/>
        </w:rPr>
        <w:t xml:space="preserve">. Pareigybės aprašymas parengtas </w:t>
      </w:r>
      <w:r w:rsidR="00EA00B4" w:rsidRPr="001562AA">
        <w:rPr>
          <w:sz w:val="24"/>
          <w:szCs w:val="24"/>
          <w:lang w:val="lt-LT"/>
        </w:rPr>
        <w:t>Valstybės tarnautojų registre VATARAS</w:t>
      </w:r>
      <w:r w:rsidR="00EA2D8C" w:rsidRPr="001562AA">
        <w:rPr>
          <w:sz w:val="24"/>
          <w:szCs w:val="24"/>
          <w:lang w:val="lt-LT"/>
        </w:rPr>
        <w:t xml:space="preserve"> ir atitinka visus Metodikos nustatytus reikalavimus</w:t>
      </w:r>
      <w:r w:rsidR="00EA00B4" w:rsidRPr="001562AA">
        <w:rPr>
          <w:sz w:val="24"/>
          <w:szCs w:val="24"/>
          <w:lang w:val="lt-LT"/>
        </w:rPr>
        <w:t xml:space="preserve">.  </w:t>
      </w:r>
    </w:p>
    <w:p w:rsidR="00875EA9" w:rsidRPr="001562AA" w:rsidRDefault="00875EA9" w:rsidP="00875EA9">
      <w:pPr>
        <w:ind w:firstLine="454"/>
        <w:jc w:val="both"/>
        <w:rPr>
          <w:sz w:val="24"/>
          <w:szCs w:val="24"/>
          <w:lang w:val="lt-LT"/>
        </w:rPr>
      </w:pPr>
      <w:r w:rsidRPr="001562AA">
        <w:rPr>
          <w:b/>
          <w:sz w:val="24"/>
          <w:szCs w:val="24"/>
          <w:lang w:val="lt-LT"/>
        </w:rPr>
        <w:t>Galimos pasekmės, priėmus siūlomą tarybos sprendimo projektą:</w:t>
      </w:r>
    </w:p>
    <w:p w:rsidR="00875EA9" w:rsidRPr="001562AA" w:rsidRDefault="00875EA9" w:rsidP="00875EA9">
      <w:pPr>
        <w:ind w:firstLine="454"/>
        <w:jc w:val="both"/>
        <w:rPr>
          <w:sz w:val="24"/>
          <w:szCs w:val="24"/>
          <w:lang w:val="lt-LT"/>
        </w:rPr>
      </w:pPr>
      <w:r w:rsidRPr="001562AA">
        <w:rPr>
          <w:b/>
          <w:sz w:val="24"/>
          <w:szCs w:val="24"/>
          <w:lang w:val="lt-LT"/>
        </w:rPr>
        <w:t>teigiamos</w:t>
      </w:r>
      <w:r w:rsidRPr="001562AA">
        <w:rPr>
          <w:sz w:val="24"/>
          <w:szCs w:val="24"/>
          <w:lang w:val="lt-LT"/>
        </w:rPr>
        <w:t xml:space="preserve"> – priėmus sprendimą bus įgyvendintos nuo 20</w:t>
      </w:r>
      <w:r w:rsidR="00EA00B4" w:rsidRPr="001562AA">
        <w:rPr>
          <w:sz w:val="24"/>
          <w:szCs w:val="24"/>
          <w:lang w:val="lt-LT"/>
        </w:rPr>
        <w:t>20</w:t>
      </w:r>
      <w:r w:rsidRPr="001562AA">
        <w:rPr>
          <w:sz w:val="24"/>
          <w:szCs w:val="24"/>
          <w:lang w:val="lt-LT"/>
        </w:rPr>
        <w:t xml:space="preserve"> m. </w:t>
      </w:r>
      <w:r w:rsidR="00EA00B4" w:rsidRPr="001562AA">
        <w:rPr>
          <w:sz w:val="24"/>
          <w:szCs w:val="24"/>
          <w:lang w:val="lt-LT"/>
        </w:rPr>
        <w:t>liepos</w:t>
      </w:r>
      <w:r w:rsidRPr="001562AA">
        <w:rPr>
          <w:sz w:val="24"/>
          <w:szCs w:val="24"/>
          <w:lang w:val="lt-LT"/>
        </w:rPr>
        <w:t xml:space="preserve"> 1 d. įsigaliosiančio</w:t>
      </w:r>
      <w:r w:rsidR="00EA00B4" w:rsidRPr="001562AA">
        <w:rPr>
          <w:sz w:val="24"/>
          <w:szCs w:val="24"/>
          <w:lang w:val="lt-LT"/>
        </w:rPr>
        <w:t xml:space="preserve">s </w:t>
      </w:r>
      <w:r w:rsidRPr="001562AA">
        <w:rPr>
          <w:sz w:val="24"/>
          <w:szCs w:val="24"/>
          <w:lang w:val="lt-LT"/>
        </w:rPr>
        <w:t xml:space="preserve">naujos redakcijos </w:t>
      </w:r>
      <w:r w:rsidR="00EA00B4" w:rsidRPr="001562AA">
        <w:rPr>
          <w:sz w:val="24"/>
          <w:szCs w:val="24"/>
          <w:lang w:val="lt-LT"/>
        </w:rPr>
        <w:t xml:space="preserve">Valstybės tarnautojų pareigybių aprašymo ir vertinimo metodika </w:t>
      </w:r>
      <w:r w:rsidRPr="001562AA">
        <w:rPr>
          <w:sz w:val="24"/>
          <w:szCs w:val="24"/>
          <w:lang w:val="lt-LT"/>
        </w:rPr>
        <w:t>nuostatos</w:t>
      </w:r>
      <w:r w:rsidR="007100F8" w:rsidRPr="001562AA">
        <w:rPr>
          <w:sz w:val="24"/>
          <w:szCs w:val="24"/>
          <w:lang w:val="lt-LT"/>
        </w:rPr>
        <w:t>;</w:t>
      </w:r>
    </w:p>
    <w:p w:rsidR="00875EA9" w:rsidRPr="001562AA" w:rsidRDefault="00875EA9" w:rsidP="00875EA9">
      <w:pPr>
        <w:ind w:firstLine="454"/>
        <w:jc w:val="both"/>
        <w:rPr>
          <w:sz w:val="24"/>
          <w:szCs w:val="24"/>
          <w:lang w:val="lt-LT"/>
        </w:rPr>
      </w:pPr>
      <w:r w:rsidRPr="001562AA">
        <w:rPr>
          <w:b/>
          <w:sz w:val="24"/>
          <w:szCs w:val="24"/>
          <w:lang w:val="lt-LT"/>
        </w:rPr>
        <w:t>neigiamos</w:t>
      </w:r>
      <w:r w:rsidRPr="001562AA">
        <w:rPr>
          <w:sz w:val="24"/>
          <w:szCs w:val="24"/>
          <w:lang w:val="lt-LT"/>
        </w:rPr>
        <w:t xml:space="preserve"> – nėra.</w:t>
      </w:r>
    </w:p>
    <w:p w:rsidR="00875EA9" w:rsidRPr="001562AA" w:rsidRDefault="00875EA9" w:rsidP="00875EA9">
      <w:pPr>
        <w:ind w:firstLine="454"/>
        <w:jc w:val="both"/>
        <w:rPr>
          <w:b/>
          <w:sz w:val="24"/>
          <w:szCs w:val="24"/>
          <w:lang w:val="lt-LT"/>
        </w:rPr>
      </w:pPr>
      <w:r w:rsidRPr="001562AA">
        <w:rPr>
          <w:b/>
          <w:sz w:val="24"/>
          <w:szCs w:val="24"/>
          <w:lang w:val="lt-LT"/>
        </w:rPr>
        <w:t>Kokia sprendimo nauda Rokiškio rajono gyventojams: -</w:t>
      </w:r>
    </w:p>
    <w:p w:rsidR="00875EA9" w:rsidRPr="001562AA" w:rsidRDefault="00875EA9" w:rsidP="00875EA9">
      <w:pPr>
        <w:ind w:firstLine="454"/>
        <w:jc w:val="both"/>
        <w:rPr>
          <w:sz w:val="24"/>
          <w:szCs w:val="24"/>
          <w:lang w:val="lt-LT"/>
        </w:rPr>
      </w:pPr>
      <w:r w:rsidRPr="001562AA">
        <w:rPr>
          <w:b/>
          <w:sz w:val="24"/>
          <w:szCs w:val="24"/>
          <w:lang w:val="lt-LT"/>
        </w:rPr>
        <w:t>Finansavimo šaltiniai ir lėšų poreikis:</w:t>
      </w:r>
      <w:r w:rsidRPr="001562AA">
        <w:rPr>
          <w:sz w:val="24"/>
          <w:szCs w:val="24"/>
          <w:lang w:val="lt-LT"/>
        </w:rPr>
        <w:t xml:space="preserve"> sprendimo įgyvendinimui lėšų nereikalinga.</w:t>
      </w:r>
    </w:p>
    <w:p w:rsidR="00875EA9" w:rsidRPr="001562AA" w:rsidRDefault="00875EA9" w:rsidP="00875EA9">
      <w:pPr>
        <w:ind w:firstLine="454"/>
        <w:jc w:val="both"/>
        <w:rPr>
          <w:sz w:val="24"/>
          <w:szCs w:val="24"/>
          <w:lang w:val="lt-LT"/>
        </w:rPr>
      </w:pPr>
      <w:r w:rsidRPr="001562AA">
        <w:rPr>
          <w:b/>
          <w:sz w:val="24"/>
          <w:szCs w:val="24"/>
          <w:lang w:val="lt-LT"/>
        </w:rPr>
        <w:t>Suderinamumas su Lietuvos Respublikos galiojančiais teisės norminiais aktais.</w:t>
      </w:r>
    </w:p>
    <w:p w:rsidR="00875EA9" w:rsidRPr="001562AA" w:rsidRDefault="00875EA9" w:rsidP="00875EA9">
      <w:pPr>
        <w:ind w:firstLine="454"/>
        <w:jc w:val="both"/>
        <w:rPr>
          <w:sz w:val="24"/>
          <w:szCs w:val="24"/>
          <w:lang w:val="lt-LT"/>
        </w:rPr>
      </w:pPr>
      <w:r w:rsidRPr="001562AA">
        <w:rPr>
          <w:sz w:val="24"/>
          <w:szCs w:val="24"/>
          <w:lang w:val="lt-LT"/>
        </w:rPr>
        <w:t>Projektas neprieštarauja galiojantiems teisės aktams.</w:t>
      </w:r>
    </w:p>
    <w:p w:rsidR="00875EA9" w:rsidRPr="001562AA" w:rsidRDefault="00875EA9" w:rsidP="00875EA9">
      <w:pPr>
        <w:ind w:firstLine="454"/>
        <w:jc w:val="both"/>
        <w:rPr>
          <w:sz w:val="24"/>
          <w:szCs w:val="24"/>
          <w:lang w:val="lt-LT"/>
        </w:rPr>
      </w:pPr>
      <w:r w:rsidRPr="001562AA">
        <w:rPr>
          <w:b/>
          <w:sz w:val="24"/>
          <w:szCs w:val="24"/>
          <w:lang w:val="lt-LT"/>
        </w:rPr>
        <w:t xml:space="preserve">Antikorupcinis vertinimas. </w:t>
      </w:r>
      <w:r w:rsidRPr="001562AA">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875EA9" w:rsidRPr="001562AA" w:rsidRDefault="00875EA9" w:rsidP="00875EA9">
      <w:pPr>
        <w:ind w:right="-1283" w:firstLine="454"/>
        <w:jc w:val="both"/>
        <w:rPr>
          <w:sz w:val="24"/>
          <w:szCs w:val="24"/>
          <w:lang w:val="lt-LT"/>
        </w:rPr>
      </w:pPr>
    </w:p>
    <w:p w:rsidR="00875EA9" w:rsidRPr="001562AA" w:rsidRDefault="00875EA9" w:rsidP="00875EA9">
      <w:pPr>
        <w:ind w:right="-1283" w:firstLine="454"/>
        <w:jc w:val="both"/>
        <w:rPr>
          <w:sz w:val="24"/>
          <w:szCs w:val="24"/>
          <w:lang w:val="lt-LT"/>
        </w:rPr>
      </w:pPr>
      <w:bookmarkStart w:id="7" w:name="_GoBack"/>
      <w:bookmarkEnd w:id="7"/>
    </w:p>
    <w:p w:rsidR="00EA00B4" w:rsidRPr="001562AA" w:rsidRDefault="00875EA9" w:rsidP="00EA00B4">
      <w:pPr>
        <w:jc w:val="both"/>
        <w:rPr>
          <w:bCs/>
          <w:sz w:val="24"/>
          <w:szCs w:val="24"/>
          <w:lang w:val="lt-LT"/>
        </w:rPr>
      </w:pPr>
      <w:r w:rsidRPr="001562AA">
        <w:rPr>
          <w:bCs/>
          <w:sz w:val="24"/>
          <w:szCs w:val="24"/>
          <w:lang w:val="lt-LT"/>
        </w:rPr>
        <w:t>Juridinio ir personalo skyriaus</w:t>
      </w:r>
      <w:r w:rsidR="00EA00B4" w:rsidRPr="001562AA">
        <w:rPr>
          <w:bCs/>
          <w:sz w:val="24"/>
          <w:szCs w:val="24"/>
          <w:lang w:val="lt-LT"/>
        </w:rPr>
        <w:t xml:space="preserve"> vedėja</w:t>
      </w:r>
      <w:r w:rsidR="00EA00B4" w:rsidRPr="001562AA">
        <w:rPr>
          <w:bCs/>
          <w:sz w:val="24"/>
          <w:szCs w:val="24"/>
          <w:lang w:val="lt-LT"/>
        </w:rPr>
        <w:tab/>
      </w:r>
      <w:r w:rsidR="00EA00B4" w:rsidRPr="001562AA">
        <w:rPr>
          <w:bCs/>
          <w:sz w:val="24"/>
          <w:szCs w:val="24"/>
          <w:lang w:val="lt-LT"/>
        </w:rPr>
        <w:tab/>
      </w:r>
      <w:r w:rsidR="00EA00B4" w:rsidRPr="001562AA">
        <w:rPr>
          <w:bCs/>
          <w:sz w:val="24"/>
          <w:szCs w:val="24"/>
          <w:lang w:val="lt-LT"/>
        </w:rPr>
        <w:tab/>
      </w:r>
      <w:r w:rsidR="00EA00B4" w:rsidRPr="001562AA">
        <w:rPr>
          <w:bCs/>
          <w:sz w:val="24"/>
          <w:szCs w:val="24"/>
          <w:lang w:val="lt-LT"/>
        </w:rPr>
        <w:tab/>
      </w:r>
      <w:r w:rsidR="00EA00B4" w:rsidRPr="001562AA">
        <w:rPr>
          <w:bCs/>
          <w:sz w:val="24"/>
          <w:szCs w:val="24"/>
          <w:lang w:val="lt-LT"/>
        </w:rPr>
        <w:tab/>
        <w:t>Regina Strumskienė</w:t>
      </w:r>
    </w:p>
    <w:sectPr w:rsidR="00EA00B4" w:rsidRPr="001562AA" w:rsidSect="002A0A41">
      <w:headerReference w:type="default" r:id="rId8"/>
      <w:footerReference w:type="default" r:id="rId9"/>
      <w:headerReference w:type="first" r:id="rId10"/>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90" w:rsidRDefault="00845F90">
      <w:r>
        <w:separator/>
      </w:r>
    </w:p>
  </w:endnote>
  <w:endnote w:type="continuationSeparator" w:id="0">
    <w:p w:rsidR="00845F90" w:rsidRDefault="0084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01" w:rsidRDefault="00A04B01">
    <w:pPr>
      <w:pStyle w:val="Porat"/>
      <w:rPr>
        <w:lang w:val="lt-LT"/>
      </w:rPr>
    </w:pPr>
  </w:p>
  <w:p w:rsidR="00A04B01" w:rsidRDefault="00A04B01">
    <w:pPr>
      <w:pStyle w:val="Porat"/>
      <w:rPr>
        <w:lang w:val="en-US"/>
      </w:rPr>
    </w:pPr>
  </w:p>
  <w:p w:rsidR="00A04B01" w:rsidRDefault="00A04B01">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90" w:rsidRDefault="00845F90">
      <w:r>
        <w:separator/>
      </w:r>
    </w:p>
  </w:footnote>
  <w:footnote w:type="continuationSeparator" w:id="0">
    <w:p w:rsidR="00845F90" w:rsidRDefault="0084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01" w:rsidRPr="002A0A41" w:rsidRDefault="00A04B01" w:rsidP="002A0A41">
    <w:pPr>
      <w:pStyle w:val="Antrats"/>
    </w:pPr>
    <w:r w:rsidRPr="002A0A4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41" w:rsidRPr="002A0A41" w:rsidRDefault="002A0A41" w:rsidP="002A0A41">
    <w:pPr>
      <w:ind w:left="3888" w:firstLine="454"/>
      <w:jc w:val="right"/>
      <w:outlineLvl w:val="0"/>
      <w:rPr>
        <w:sz w:val="24"/>
        <w:szCs w:val="24"/>
        <w:lang w:val="lt-LT"/>
      </w:rPr>
    </w:pPr>
    <w:r w:rsidRPr="002A0A41">
      <w:rPr>
        <w:sz w:val="24"/>
        <w:szCs w:val="24"/>
        <w:lang w:val="lt-LT"/>
      </w:rPr>
      <w:t>Projektas</w:t>
    </w:r>
  </w:p>
  <w:p w:rsidR="002A0A41" w:rsidRPr="002A0A41" w:rsidRDefault="002A0A41" w:rsidP="002A0A41">
    <w:pPr>
      <w:ind w:firstLine="454"/>
      <w:jc w:val="center"/>
      <w:outlineLvl w:val="0"/>
      <w:rPr>
        <w:sz w:val="24"/>
        <w:szCs w:val="24"/>
        <w:lang w:val="lt-LT" w:eastAsia="en-GB"/>
      </w:rPr>
    </w:pPr>
    <w:r>
      <w:rPr>
        <w:noProof/>
        <w:sz w:val="24"/>
        <w:szCs w:val="24"/>
        <w:lang w:val="en-US" w:eastAsia="en-US"/>
      </w:rPr>
      <w:drawing>
        <wp:inline distT="0" distB="0" distL="0" distR="0">
          <wp:extent cx="542925" cy="695325"/>
          <wp:effectExtent l="0" t="0" r="9525" b="9525"/>
          <wp:docPr id="15"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2A0A41" w:rsidRPr="002A0A41" w:rsidRDefault="002A0A41" w:rsidP="002A0A41">
    <w:pPr>
      <w:ind w:firstLine="454"/>
      <w:jc w:val="center"/>
      <w:outlineLvl w:val="0"/>
      <w:rPr>
        <w:b/>
        <w:sz w:val="24"/>
        <w:szCs w:val="24"/>
        <w:lang w:val="lt-LT" w:eastAsia="lt-LT"/>
      </w:rPr>
    </w:pPr>
  </w:p>
  <w:p w:rsidR="002A0A41" w:rsidRPr="002A0A41" w:rsidRDefault="002A0A41" w:rsidP="002A0A41">
    <w:pPr>
      <w:ind w:firstLine="454"/>
      <w:jc w:val="center"/>
      <w:outlineLvl w:val="0"/>
      <w:rPr>
        <w:b/>
        <w:sz w:val="24"/>
        <w:szCs w:val="24"/>
        <w:lang w:val="lt-LT"/>
      </w:rPr>
    </w:pPr>
    <w:r w:rsidRPr="002A0A41">
      <w:rPr>
        <w:b/>
        <w:sz w:val="24"/>
        <w:szCs w:val="24"/>
        <w:lang w:val="lt-LT"/>
      </w:rPr>
      <w:t>ROKIŠKIO RAJONO SAVIVALDYBĖS TARYBA</w:t>
    </w:r>
  </w:p>
  <w:p w:rsidR="002A0A41" w:rsidRPr="002A0A41" w:rsidRDefault="002A0A41" w:rsidP="002A0A41">
    <w:pPr>
      <w:ind w:firstLine="454"/>
      <w:jc w:val="center"/>
      <w:outlineLvl w:val="0"/>
      <w:rPr>
        <w:b/>
        <w:sz w:val="24"/>
        <w:szCs w:val="24"/>
        <w:lang w:val="lt-LT"/>
      </w:rPr>
    </w:pPr>
  </w:p>
  <w:p w:rsidR="002A0A41" w:rsidRDefault="002A0A41" w:rsidP="002A0A41">
    <w:pPr>
      <w:ind w:firstLine="454"/>
      <w:jc w:val="center"/>
      <w:outlineLvl w:val="0"/>
    </w:pPr>
    <w:r w:rsidRPr="002A0A41">
      <w:rPr>
        <w:b/>
        <w:sz w:val="24"/>
        <w:szCs w:val="24"/>
        <w:lang w:val="lt-LT"/>
      </w:rPr>
      <w:t>SPRENDIMAS</w:t>
    </w:r>
    <w:r w:rsidRPr="002A0A41">
      <w:rPr>
        <w:rFonts w:ascii="TimesLT" w:hAnsi="TimesLT"/>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FC4743"/>
    <w:multiLevelType w:val="hybridMultilevel"/>
    <w:tmpl w:val="B6848A04"/>
    <w:lvl w:ilvl="0" w:tplc="2848AE48">
      <w:start w:val="7"/>
      <w:numFmt w:val="upperLetter"/>
      <w:lvlText w:val="%1."/>
      <w:lvlJc w:val="left"/>
      <w:pPr>
        <w:tabs>
          <w:tab w:val="num" w:pos="4245"/>
        </w:tabs>
        <w:ind w:left="4245" w:hanging="360"/>
      </w:pPr>
      <w:rPr>
        <w:rFonts w:hint="default"/>
      </w:rPr>
    </w:lvl>
    <w:lvl w:ilvl="1" w:tplc="04270019" w:tentative="1">
      <w:start w:val="1"/>
      <w:numFmt w:val="lowerLetter"/>
      <w:lvlText w:val="%2."/>
      <w:lvlJc w:val="left"/>
      <w:pPr>
        <w:tabs>
          <w:tab w:val="num" w:pos="4965"/>
        </w:tabs>
        <w:ind w:left="4965" w:hanging="360"/>
      </w:pPr>
    </w:lvl>
    <w:lvl w:ilvl="2" w:tplc="0427001B" w:tentative="1">
      <w:start w:val="1"/>
      <w:numFmt w:val="lowerRoman"/>
      <w:lvlText w:val="%3."/>
      <w:lvlJc w:val="right"/>
      <w:pPr>
        <w:tabs>
          <w:tab w:val="num" w:pos="5685"/>
        </w:tabs>
        <w:ind w:left="5685" w:hanging="180"/>
      </w:pPr>
    </w:lvl>
    <w:lvl w:ilvl="3" w:tplc="0427000F" w:tentative="1">
      <w:start w:val="1"/>
      <w:numFmt w:val="decimal"/>
      <w:lvlText w:val="%4."/>
      <w:lvlJc w:val="left"/>
      <w:pPr>
        <w:tabs>
          <w:tab w:val="num" w:pos="6405"/>
        </w:tabs>
        <w:ind w:left="6405" w:hanging="360"/>
      </w:pPr>
    </w:lvl>
    <w:lvl w:ilvl="4" w:tplc="04270019" w:tentative="1">
      <w:start w:val="1"/>
      <w:numFmt w:val="lowerLetter"/>
      <w:lvlText w:val="%5."/>
      <w:lvlJc w:val="left"/>
      <w:pPr>
        <w:tabs>
          <w:tab w:val="num" w:pos="7125"/>
        </w:tabs>
        <w:ind w:left="7125" w:hanging="360"/>
      </w:pPr>
    </w:lvl>
    <w:lvl w:ilvl="5" w:tplc="0427001B" w:tentative="1">
      <w:start w:val="1"/>
      <w:numFmt w:val="lowerRoman"/>
      <w:lvlText w:val="%6."/>
      <w:lvlJc w:val="right"/>
      <w:pPr>
        <w:tabs>
          <w:tab w:val="num" w:pos="7845"/>
        </w:tabs>
        <w:ind w:left="7845" w:hanging="180"/>
      </w:pPr>
    </w:lvl>
    <w:lvl w:ilvl="6" w:tplc="0427000F" w:tentative="1">
      <w:start w:val="1"/>
      <w:numFmt w:val="decimal"/>
      <w:lvlText w:val="%7."/>
      <w:lvlJc w:val="left"/>
      <w:pPr>
        <w:tabs>
          <w:tab w:val="num" w:pos="8565"/>
        </w:tabs>
        <w:ind w:left="8565" w:hanging="360"/>
      </w:pPr>
    </w:lvl>
    <w:lvl w:ilvl="7" w:tplc="04270019" w:tentative="1">
      <w:start w:val="1"/>
      <w:numFmt w:val="lowerLetter"/>
      <w:lvlText w:val="%8."/>
      <w:lvlJc w:val="left"/>
      <w:pPr>
        <w:tabs>
          <w:tab w:val="num" w:pos="9285"/>
        </w:tabs>
        <w:ind w:left="9285" w:hanging="360"/>
      </w:pPr>
    </w:lvl>
    <w:lvl w:ilvl="8" w:tplc="0427001B" w:tentative="1">
      <w:start w:val="1"/>
      <w:numFmt w:val="lowerRoman"/>
      <w:lvlText w:val="%9."/>
      <w:lvlJc w:val="right"/>
      <w:pPr>
        <w:tabs>
          <w:tab w:val="num" w:pos="10005"/>
        </w:tabs>
        <w:ind w:left="10005" w:hanging="180"/>
      </w:pPr>
    </w:lvl>
  </w:abstractNum>
  <w:abstractNum w:abstractNumId="2">
    <w:nsid w:val="52AE30D9"/>
    <w:multiLevelType w:val="hybridMultilevel"/>
    <w:tmpl w:val="7D988FF2"/>
    <w:lvl w:ilvl="0" w:tplc="1AF223CA">
      <w:start w:val="1"/>
      <w:numFmt w:val="decimal"/>
      <w:lvlText w:val="%1."/>
      <w:lvlJc w:val="left"/>
      <w:pPr>
        <w:ind w:left="1722" w:hanging="360"/>
      </w:pPr>
      <w:rPr>
        <w:color w:val="auto"/>
      </w:rPr>
    </w:lvl>
    <w:lvl w:ilvl="1" w:tplc="04270019">
      <w:start w:val="1"/>
      <w:numFmt w:val="lowerLetter"/>
      <w:lvlText w:val="%2."/>
      <w:lvlJc w:val="left"/>
      <w:pPr>
        <w:ind w:left="2442" w:hanging="360"/>
      </w:pPr>
    </w:lvl>
    <w:lvl w:ilvl="2" w:tplc="0427001B">
      <w:start w:val="1"/>
      <w:numFmt w:val="lowerRoman"/>
      <w:lvlText w:val="%3."/>
      <w:lvlJc w:val="right"/>
      <w:pPr>
        <w:ind w:left="3162" w:hanging="180"/>
      </w:pPr>
    </w:lvl>
    <w:lvl w:ilvl="3" w:tplc="0427000F">
      <w:start w:val="1"/>
      <w:numFmt w:val="decimal"/>
      <w:lvlText w:val="%4."/>
      <w:lvlJc w:val="left"/>
      <w:pPr>
        <w:ind w:left="3882" w:hanging="360"/>
      </w:pPr>
    </w:lvl>
    <w:lvl w:ilvl="4" w:tplc="04270019">
      <w:start w:val="1"/>
      <w:numFmt w:val="lowerLetter"/>
      <w:lvlText w:val="%5."/>
      <w:lvlJc w:val="left"/>
      <w:pPr>
        <w:ind w:left="4602" w:hanging="360"/>
      </w:pPr>
    </w:lvl>
    <w:lvl w:ilvl="5" w:tplc="0427001B">
      <w:start w:val="1"/>
      <w:numFmt w:val="lowerRoman"/>
      <w:lvlText w:val="%6."/>
      <w:lvlJc w:val="right"/>
      <w:pPr>
        <w:ind w:left="5322" w:hanging="180"/>
      </w:pPr>
    </w:lvl>
    <w:lvl w:ilvl="6" w:tplc="0427000F">
      <w:start w:val="1"/>
      <w:numFmt w:val="decimal"/>
      <w:lvlText w:val="%7."/>
      <w:lvlJc w:val="left"/>
      <w:pPr>
        <w:ind w:left="6042" w:hanging="360"/>
      </w:pPr>
    </w:lvl>
    <w:lvl w:ilvl="7" w:tplc="04270019">
      <w:start w:val="1"/>
      <w:numFmt w:val="lowerLetter"/>
      <w:lvlText w:val="%8."/>
      <w:lvlJc w:val="left"/>
      <w:pPr>
        <w:ind w:left="6762" w:hanging="360"/>
      </w:pPr>
    </w:lvl>
    <w:lvl w:ilvl="8" w:tplc="0427001B">
      <w:start w:val="1"/>
      <w:numFmt w:val="lowerRoman"/>
      <w:lvlText w:val="%9."/>
      <w:lvlJc w:val="right"/>
      <w:pPr>
        <w:ind w:left="7482"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F6"/>
    <w:rsid w:val="000A7775"/>
    <w:rsid w:val="001562AA"/>
    <w:rsid w:val="001743E7"/>
    <w:rsid w:val="001C63C8"/>
    <w:rsid w:val="00275F05"/>
    <w:rsid w:val="002A0A41"/>
    <w:rsid w:val="002A4AC0"/>
    <w:rsid w:val="002A70B2"/>
    <w:rsid w:val="002C0AF2"/>
    <w:rsid w:val="002C7008"/>
    <w:rsid w:val="002C735F"/>
    <w:rsid w:val="002F2C2D"/>
    <w:rsid w:val="0033047E"/>
    <w:rsid w:val="00383481"/>
    <w:rsid w:val="004E7597"/>
    <w:rsid w:val="00583D0B"/>
    <w:rsid w:val="00620AD0"/>
    <w:rsid w:val="00657604"/>
    <w:rsid w:val="00660905"/>
    <w:rsid w:val="007100F8"/>
    <w:rsid w:val="00791C87"/>
    <w:rsid w:val="00845F90"/>
    <w:rsid w:val="00861798"/>
    <w:rsid w:val="00875290"/>
    <w:rsid w:val="00875EA9"/>
    <w:rsid w:val="008E74F6"/>
    <w:rsid w:val="00A04B01"/>
    <w:rsid w:val="00A55C77"/>
    <w:rsid w:val="00C42DC8"/>
    <w:rsid w:val="00C84DA7"/>
    <w:rsid w:val="00DE2511"/>
    <w:rsid w:val="00E04C7D"/>
    <w:rsid w:val="00EA00B4"/>
    <w:rsid w:val="00EA2D8C"/>
    <w:rsid w:val="00FA5492"/>
    <w:rsid w:val="00FE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40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Numatytasispastraiposriftas0">
    <w:name w:val="Default Paragraph Font"/>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character" w:customStyle="1" w:styleId="AntratsDiagrama">
    <w:name w:val="Antraštės Diagrama"/>
    <w:link w:val="Antrats"/>
    <w:uiPriority w:val="99"/>
    <w:rsid w:val="00875EA9"/>
    <w:rPr>
      <w:lang w:val="en-AU" w:eastAsia="ar-SA"/>
    </w:rPr>
  </w:style>
  <w:style w:type="paragraph" w:customStyle="1" w:styleId="EmptyLayoutCell">
    <w:name w:val="EmptyLayoutCell"/>
    <w:basedOn w:val="prastasis"/>
    <w:rsid w:val="000A7775"/>
    <w:pPr>
      <w:suppressAutoHyphens w:val="0"/>
    </w:pPr>
    <w:rPr>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Numatytasispastraiposriftas0">
    <w:name w:val="Default Paragraph Font"/>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character" w:customStyle="1" w:styleId="AntratsDiagrama">
    <w:name w:val="Antraštės Diagrama"/>
    <w:link w:val="Antrats"/>
    <w:uiPriority w:val="99"/>
    <w:rsid w:val="00875EA9"/>
    <w:rPr>
      <w:lang w:val="en-AU" w:eastAsia="ar-SA"/>
    </w:rPr>
  </w:style>
  <w:style w:type="paragraph" w:customStyle="1" w:styleId="EmptyLayoutCell">
    <w:name w:val="EmptyLayoutCell"/>
    <w:basedOn w:val="prastasis"/>
    <w:rsid w:val="000A7775"/>
    <w:pPr>
      <w:suppressAutoHyphens w:val="0"/>
    </w:pPr>
    <w:rPr>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5932</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Kodas 8877224, Respublikos g</vt:lpstr>
      <vt:lpstr>                Kodas 8877224, Respublikos g</vt:lpstr>
    </vt:vector>
  </TitlesOfParts>
  <Company>Savivaldybe</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2008-10-02T05:38:00Z</cp:lastPrinted>
  <dcterms:created xsi:type="dcterms:W3CDTF">2020-06-17T06:31:00Z</dcterms:created>
  <dcterms:modified xsi:type="dcterms:W3CDTF">2020-06-17T06:31:00Z</dcterms:modified>
</cp:coreProperties>
</file>